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53" w:rsidRPr="00DE5035" w:rsidRDefault="00522853">
      <w:pPr>
        <w:tabs>
          <w:tab w:val="left" w:pos="-1440"/>
          <w:tab w:val="left" w:pos="-720"/>
        </w:tabs>
        <w:spacing w:line="240" w:lineRule="atLeast"/>
        <w:jc w:val="center"/>
        <w:rPr>
          <w:rFonts w:asciiTheme="minorHAnsi" w:hAnsiTheme="minorHAnsi" w:cstheme="minorHAnsi"/>
          <w:sz w:val="22"/>
        </w:rPr>
      </w:pPr>
      <w:r w:rsidRPr="00DE5035">
        <w:rPr>
          <w:rFonts w:asciiTheme="minorHAnsi" w:hAnsiTheme="minorHAnsi" w:cstheme="minorHAnsi"/>
          <w:sz w:val="22"/>
        </w:rPr>
        <w:t>VITA AND PUBLICATIONS</w:t>
      </w:r>
    </w:p>
    <w:p w:rsidR="00522853" w:rsidRPr="00DE5035" w:rsidRDefault="00522853">
      <w:pPr>
        <w:tabs>
          <w:tab w:val="left" w:pos="-1440"/>
          <w:tab w:val="left" w:pos="-720"/>
        </w:tabs>
        <w:spacing w:line="240" w:lineRule="atLeast"/>
        <w:jc w:val="center"/>
        <w:rPr>
          <w:rFonts w:asciiTheme="minorHAnsi" w:hAnsiTheme="minorHAnsi" w:cstheme="minorHAnsi"/>
          <w:sz w:val="22"/>
        </w:rPr>
      </w:pPr>
      <w:r w:rsidRPr="00DE5035">
        <w:rPr>
          <w:rFonts w:asciiTheme="minorHAnsi" w:hAnsiTheme="minorHAnsi" w:cstheme="minorHAnsi"/>
          <w:sz w:val="22"/>
        </w:rPr>
        <w:t>Corinna Gries</w:t>
      </w:r>
    </w:p>
    <w:p w:rsidR="00522853" w:rsidRPr="00DE5035" w:rsidRDefault="00D4594F" w:rsidP="00350D3B">
      <w:pPr>
        <w:tabs>
          <w:tab w:val="left" w:pos="-1440"/>
          <w:tab w:val="left" w:pos="-720"/>
        </w:tabs>
        <w:spacing w:line="240" w:lineRule="atLeast"/>
        <w:jc w:val="center"/>
        <w:rPr>
          <w:rFonts w:asciiTheme="minorHAnsi" w:hAnsiTheme="minorHAnsi" w:cstheme="minorHAnsi"/>
          <w:sz w:val="22"/>
        </w:rPr>
      </w:pPr>
      <w:hyperlink r:id="rId7" w:history="1">
        <w:r w:rsidR="00350D3B" w:rsidRPr="00DE5035">
          <w:rPr>
            <w:rStyle w:val="Hyperlink"/>
            <w:rFonts w:asciiTheme="minorHAnsi" w:hAnsiTheme="minorHAnsi" w:cstheme="minorHAnsi"/>
            <w:sz w:val="22"/>
          </w:rPr>
          <w:t>0000-0002-9091-6543</w:t>
        </w:r>
      </w:hyperlink>
    </w:p>
    <w:p w:rsidR="00522853" w:rsidRPr="00DE5035" w:rsidRDefault="00522853">
      <w:pPr>
        <w:tabs>
          <w:tab w:val="left" w:pos="-1440"/>
          <w:tab w:val="left" w:pos="-72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u w:val="single"/>
        </w:rPr>
        <w:t>Address</w:t>
      </w:r>
      <w:r w:rsidRPr="00DE5035">
        <w:rPr>
          <w:rFonts w:asciiTheme="minorHAnsi" w:hAnsiTheme="minorHAnsi" w:cstheme="minorHAnsi"/>
          <w:sz w:val="22"/>
        </w:rPr>
        <w:t xml:space="preserve">: </w:t>
      </w:r>
      <w:r w:rsidRPr="00DE5035">
        <w:rPr>
          <w:rFonts w:asciiTheme="minorHAnsi" w:hAnsiTheme="minorHAnsi" w:cstheme="minorHAnsi"/>
          <w:sz w:val="22"/>
        </w:rPr>
        <w:tab/>
      </w:r>
      <w:r w:rsidRPr="00DE5035">
        <w:rPr>
          <w:rFonts w:asciiTheme="minorHAnsi" w:hAnsiTheme="minorHAnsi" w:cstheme="minorHAnsi"/>
          <w:sz w:val="22"/>
        </w:rPr>
        <w:tab/>
      </w:r>
      <w:r w:rsidRPr="00DE5035">
        <w:rPr>
          <w:rFonts w:asciiTheme="minorHAnsi" w:hAnsiTheme="minorHAnsi" w:cstheme="minorHAnsi"/>
          <w:sz w:val="22"/>
          <w:u w:val="single"/>
        </w:rPr>
        <w:t>Citizen</w:t>
      </w:r>
      <w:r w:rsidRPr="00DE5035">
        <w:rPr>
          <w:rFonts w:asciiTheme="minorHAnsi" w:hAnsiTheme="minorHAnsi" w:cstheme="minorHAnsi"/>
          <w:sz w:val="22"/>
        </w:rPr>
        <w:t xml:space="preserve">: </w:t>
      </w:r>
      <w:smartTag w:uri="urn:schemas-microsoft-com:office:smarttags" w:element="country-region">
        <w:smartTag w:uri="urn:schemas-microsoft-com:office:smarttags" w:element="place">
          <w:r w:rsidRPr="00DE5035">
            <w:rPr>
              <w:rFonts w:asciiTheme="minorHAnsi" w:hAnsiTheme="minorHAnsi" w:cstheme="minorHAnsi"/>
              <w:sz w:val="22"/>
            </w:rPr>
            <w:t>Germany</w:t>
          </w:r>
        </w:smartTag>
      </w:smartTag>
    </w:p>
    <w:p w:rsidR="00522853" w:rsidRPr="00DE5035" w:rsidRDefault="008766F6">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rPr>
        <w:t>University of Wisconsin</w:t>
      </w:r>
    </w:p>
    <w:p w:rsidR="008766F6" w:rsidRPr="00DE5035" w:rsidRDefault="008766F6">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rPr>
        <w:t>Center for Limnology</w:t>
      </w:r>
    </w:p>
    <w:p w:rsidR="008766F6" w:rsidRPr="00DE5035" w:rsidRDefault="008766F6">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rPr>
        <w:t>680 N. Park St.</w:t>
      </w:r>
    </w:p>
    <w:p w:rsidR="008766F6" w:rsidRPr="00DE5035" w:rsidRDefault="008766F6">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rPr>
        <w:t>Madison, WI 53706 USA</w:t>
      </w:r>
    </w:p>
    <w:p w:rsidR="008766F6" w:rsidRPr="00DE5035" w:rsidRDefault="008766F6">
      <w:pPr>
        <w:tabs>
          <w:tab w:val="left" w:pos="-1440"/>
          <w:tab w:val="left" w:pos="-720"/>
          <w:tab w:val="left" w:pos="2160"/>
          <w:tab w:val="left" w:pos="6480"/>
        </w:tabs>
        <w:spacing w:line="240" w:lineRule="atLeast"/>
        <w:ind w:right="-720"/>
        <w:jc w:val="both"/>
        <w:rPr>
          <w:rFonts w:asciiTheme="minorHAnsi" w:hAnsiTheme="minorHAnsi" w:cstheme="minorHAnsi"/>
          <w:sz w:val="22"/>
        </w:rPr>
      </w:pPr>
      <w:r w:rsidRPr="00DE5035">
        <w:rPr>
          <w:rFonts w:asciiTheme="minorHAnsi" w:hAnsiTheme="minorHAnsi" w:cstheme="minorHAnsi"/>
          <w:sz w:val="22"/>
        </w:rPr>
        <w:t>cgries@wisc.edu</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u w:val="single"/>
        </w:rPr>
        <w:t>Education</w:t>
      </w:r>
      <w:r w:rsidRPr="00DE5035">
        <w:rPr>
          <w:rFonts w:asciiTheme="minorHAnsi" w:hAnsiTheme="minorHAnsi" w:cstheme="minorHAnsi"/>
          <w:sz w:val="22"/>
        </w:rPr>
        <w:t>:</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rPr>
        <w:t>Christian-Albrechts-University Kiel Diplom    (ca. M.S.) 1985    Botany</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rPr>
        <w:t>Chris</w:t>
      </w:r>
      <w:r w:rsidR="00F1442E" w:rsidRPr="00DE5035">
        <w:rPr>
          <w:rFonts w:asciiTheme="minorHAnsi" w:hAnsiTheme="minorHAnsi" w:cstheme="minorHAnsi"/>
          <w:sz w:val="22"/>
        </w:rPr>
        <w:t xml:space="preserve">tian-Albrechts-University Kiel </w:t>
      </w:r>
      <w:r w:rsidRPr="00DE5035">
        <w:rPr>
          <w:rFonts w:asciiTheme="minorHAnsi" w:hAnsiTheme="minorHAnsi" w:cstheme="minorHAnsi"/>
          <w:sz w:val="22"/>
        </w:rPr>
        <w:t>Ph.D.      1988    Botany</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smartTag w:uri="urn:schemas-microsoft-com:office:smarttags" w:element="place">
        <w:smartTag w:uri="urn:schemas-microsoft-com:office:smarttags" w:element="PlaceName">
          <w:r w:rsidRPr="00DE5035">
            <w:rPr>
              <w:rFonts w:asciiTheme="minorHAnsi" w:hAnsiTheme="minorHAnsi" w:cstheme="minorHAnsi"/>
              <w:sz w:val="22"/>
            </w:rPr>
            <w:t>Arizona</w:t>
          </w:r>
        </w:smartTag>
        <w:r w:rsidRPr="00DE5035">
          <w:rPr>
            <w:rFonts w:asciiTheme="minorHAnsi" w:hAnsiTheme="minorHAnsi" w:cstheme="minorHAnsi"/>
            <w:sz w:val="22"/>
          </w:rPr>
          <w:t xml:space="preserve"> </w:t>
        </w:r>
        <w:smartTag w:uri="urn:schemas-microsoft-com:office:smarttags" w:element="PlaceType">
          <w:r w:rsidRPr="00DE5035">
            <w:rPr>
              <w:rFonts w:asciiTheme="minorHAnsi" w:hAnsiTheme="minorHAnsi" w:cstheme="minorHAnsi"/>
              <w:sz w:val="22"/>
            </w:rPr>
            <w:t>State</w:t>
          </w:r>
        </w:smartTag>
        <w:r w:rsidRPr="00DE5035">
          <w:rPr>
            <w:rFonts w:asciiTheme="minorHAnsi" w:hAnsiTheme="minorHAnsi" w:cstheme="minorHAnsi"/>
            <w:sz w:val="22"/>
          </w:rPr>
          <w:t xml:space="preserve"> </w:t>
        </w:r>
        <w:smartTag w:uri="urn:schemas-microsoft-com:office:smarttags" w:element="PlaceType">
          <w:r w:rsidRPr="00DE5035">
            <w:rPr>
              <w:rFonts w:asciiTheme="minorHAnsi" w:hAnsiTheme="minorHAnsi" w:cstheme="minorHAnsi"/>
              <w:sz w:val="22"/>
            </w:rPr>
            <w:t>University</w:t>
          </w:r>
        </w:smartTag>
      </w:smartTag>
      <w:r w:rsidRPr="00DE5035">
        <w:rPr>
          <w:rFonts w:asciiTheme="minorHAnsi" w:hAnsiTheme="minorHAnsi" w:cstheme="minorHAnsi"/>
          <w:sz w:val="22"/>
        </w:rPr>
        <w:t xml:space="preserve"> Post Doctoral Associate 1988 - 1990</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u w:val="single"/>
        </w:rPr>
        <w:t>Honors</w:t>
      </w:r>
      <w:r w:rsidRPr="00DE5035">
        <w:rPr>
          <w:rFonts w:asciiTheme="minorHAnsi" w:hAnsiTheme="minorHAnsi" w:cstheme="minorHAnsi"/>
          <w:sz w:val="22"/>
        </w:rPr>
        <w:t>:</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rPr>
        <w:t>Ph.D. awarded with magna cum laude</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u w:val="single"/>
        </w:rPr>
        <w:t>Professional Experience</w:t>
      </w:r>
      <w:r w:rsidRPr="00DE5035">
        <w:rPr>
          <w:rFonts w:asciiTheme="minorHAnsi" w:hAnsiTheme="minorHAnsi" w:cstheme="minorHAnsi"/>
          <w:sz w:val="22"/>
        </w:rPr>
        <w:t>:</w:t>
      </w:r>
    </w:p>
    <w:p w:rsidR="00431425" w:rsidRDefault="00431425">
      <w:pPr>
        <w:pStyle w:val="BodyTextIndent3"/>
        <w:jc w:val="left"/>
        <w:rPr>
          <w:rFonts w:asciiTheme="minorHAnsi" w:hAnsiTheme="minorHAnsi" w:cstheme="minorHAnsi"/>
          <w:sz w:val="22"/>
        </w:rPr>
      </w:pPr>
      <w:r w:rsidRPr="00DE5035">
        <w:rPr>
          <w:rFonts w:asciiTheme="minorHAnsi" w:hAnsiTheme="minorHAnsi" w:cstheme="minorHAnsi"/>
          <w:sz w:val="22"/>
        </w:rPr>
        <w:t>current</w:t>
      </w:r>
      <w:r w:rsidRPr="00DE5035">
        <w:rPr>
          <w:rFonts w:asciiTheme="minorHAnsi" w:hAnsiTheme="minorHAnsi" w:cstheme="minorHAnsi"/>
          <w:sz w:val="22"/>
        </w:rPr>
        <w:tab/>
      </w:r>
      <w:r w:rsidR="001470D1">
        <w:rPr>
          <w:rFonts w:asciiTheme="minorHAnsi" w:hAnsiTheme="minorHAnsi" w:cstheme="minorHAnsi"/>
          <w:sz w:val="22"/>
        </w:rPr>
        <w:t>Distinguished</w:t>
      </w:r>
      <w:r w:rsidRPr="00DE5035">
        <w:rPr>
          <w:rFonts w:asciiTheme="minorHAnsi" w:hAnsiTheme="minorHAnsi" w:cstheme="minorHAnsi"/>
          <w:sz w:val="22"/>
        </w:rPr>
        <w:t xml:space="preserve"> Scientist, Center for Limnology, University of Wisconsin, Madison; Lead Information Manager North Temperate Lakes LTER.</w:t>
      </w:r>
    </w:p>
    <w:p w:rsidR="007070A2" w:rsidRPr="00DE5035" w:rsidRDefault="003943F1">
      <w:pPr>
        <w:pStyle w:val="BodyTextIndent3"/>
        <w:jc w:val="left"/>
        <w:rPr>
          <w:rFonts w:asciiTheme="minorHAnsi" w:hAnsiTheme="minorHAnsi" w:cstheme="minorHAnsi"/>
          <w:sz w:val="22"/>
        </w:rPr>
      </w:pPr>
      <w:bookmarkStart w:id="0" w:name="_GoBack"/>
      <w:bookmarkEnd w:id="0"/>
      <w:r w:rsidRPr="00DE5035">
        <w:rPr>
          <w:rFonts w:asciiTheme="minorHAnsi" w:hAnsiTheme="minorHAnsi" w:cstheme="minorHAnsi"/>
          <w:sz w:val="22"/>
        </w:rPr>
        <w:t>2007 - 2009</w:t>
      </w:r>
      <w:r w:rsidR="007070A2" w:rsidRPr="00DE5035">
        <w:rPr>
          <w:rFonts w:asciiTheme="minorHAnsi" w:hAnsiTheme="minorHAnsi" w:cstheme="minorHAnsi"/>
          <w:sz w:val="22"/>
        </w:rPr>
        <w:tab/>
        <w:t>Associate Research Professor, Global Institute for Sustainability, Director of Information Management</w:t>
      </w:r>
    </w:p>
    <w:p w:rsidR="00522853" w:rsidRPr="00DE5035" w:rsidRDefault="007070A2">
      <w:pPr>
        <w:pStyle w:val="BodyTextIndent3"/>
        <w:jc w:val="left"/>
        <w:rPr>
          <w:rFonts w:asciiTheme="minorHAnsi" w:hAnsiTheme="minorHAnsi" w:cstheme="minorHAnsi"/>
          <w:sz w:val="22"/>
        </w:rPr>
      </w:pPr>
      <w:r w:rsidRPr="00DE5035">
        <w:rPr>
          <w:rFonts w:asciiTheme="minorHAnsi" w:hAnsiTheme="minorHAnsi" w:cstheme="minorHAnsi"/>
          <w:sz w:val="22"/>
        </w:rPr>
        <w:t>2002 - 2007</w:t>
      </w:r>
      <w:r w:rsidR="00522853" w:rsidRPr="00DE5035">
        <w:rPr>
          <w:rFonts w:asciiTheme="minorHAnsi" w:hAnsiTheme="minorHAnsi" w:cstheme="minorHAnsi"/>
          <w:sz w:val="22"/>
        </w:rPr>
        <w:tab/>
        <w:t xml:space="preserve">Academic Associate, Center for Environmental Studies, </w:t>
      </w:r>
      <w:r w:rsidR="00F1442E" w:rsidRPr="00DE5035">
        <w:rPr>
          <w:rFonts w:asciiTheme="minorHAnsi" w:hAnsiTheme="minorHAnsi" w:cstheme="minorHAnsi"/>
          <w:sz w:val="22"/>
        </w:rPr>
        <w:t xml:space="preserve">CAP </w:t>
      </w:r>
      <w:r w:rsidR="00522853" w:rsidRPr="00DE5035">
        <w:rPr>
          <w:rFonts w:asciiTheme="minorHAnsi" w:hAnsiTheme="minorHAnsi" w:cstheme="minorHAnsi"/>
          <w:sz w:val="22"/>
        </w:rPr>
        <w:t xml:space="preserve">LTER </w:t>
      </w:r>
      <w:r w:rsidR="003E0F08" w:rsidRPr="00DE5035">
        <w:rPr>
          <w:rFonts w:asciiTheme="minorHAnsi" w:hAnsiTheme="minorHAnsi" w:cstheme="minorHAnsi"/>
          <w:sz w:val="22"/>
        </w:rPr>
        <w:t>Information M</w:t>
      </w:r>
      <w:r w:rsidR="00522853" w:rsidRPr="00DE5035">
        <w:rPr>
          <w:rFonts w:asciiTheme="minorHAnsi" w:hAnsiTheme="minorHAnsi" w:cstheme="minorHAnsi"/>
          <w:sz w:val="22"/>
        </w:rPr>
        <w:t>anager.</w:t>
      </w:r>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1994 - 2002</w:t>
      </w:r>
      <w:r w:rsidRPr="00DE5035">
        <w:rPr>
          <w:rFonts w:asciiTheme="minorHAnsi" w:hAnsiTheme="minorHAnsi" w:cstheme="minorHAnsi"/>
          <w:sz w:val="22"/>
        </w:rPr>
        <w:tab/>
        <w:t xml:space="preserve">Assistant Research Professor with teaching responsibilities, Department of Plant Biology &amp; Center for Environmental Studies, Arizona State University </w:t>
      </w:r>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ab/>
        <w:t xml:space="preserve">Internship coordinator Plant Biology </w:t>
      </w:r>
    </w:p>
    <w:p w:rsidR="00522853" w:rsidRPr="00DE5035" w:rsidRDefault="00F1442E">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ab/>
        <w:t>Data</w:t>
      </w:r>
      <w:r w:rsidR="00522853" w:rsidRPr="00DE5035">
        <w:rPr>
          <w:rFonts w:asciiTheme="minorHAnsi" w:hAnsiTheme="minorHAnsi" w:cstheme="minorHAnsi"/>
          <w:sz w:val="22"/>
        </w:rPr>
        <w:t xml:space="preserve"> manager ASU Lichen Herbarium, CAP LTER Survey 200</w:t>
      </w:r>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 xml:space="preserve">1993, 1995, </w:t>
      </w:r>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1999</w:t>
      </w:r>
      <w:r w:rsidRPr="00DE5035">
        <w:rPr>
          <w:rFonts w:asciiTheme="minorHAnsi" w:hAnsiTheme="minorHAnsi" w:cstheme="minorHAnsi"/>
          <w:sz w:val="22"/>
        </w:rPr>
        <w:tab/>
        <w:t xml:space="preserve">research with Dr.J.Kesselmeier Max Planck Institute for Biogeochemistry in </w:t>
      </w:r>
      <w:smartTag w:uri="urn:schemas-microsoft-com:office:smarttags" w:element="place">
        <w:smartTag w:uri="urn:schemas-microsoft-com:office:smarttags" w:element="City">
          <w:r w:rsidRPr="00DE5035">
            <w:rPr>
              <w:rFonts w:asciiTheme="minorHAnsi" w:hAnsiTheme="minorHAnsi" w:cstheme="minorHAnsi"/>
              <w:sz w:val="22"/>
            </w:rPr>
            <w:t>Mainz</w:t>
          </w:r>
        </w:smartTag>
        <w:r w:rsidRPr="00DE5035">
          <w:rPr>
            <w:rFonts w:asciiTheme="minorHAnsi" w:hAnsiTheme="minorHAnsi" w:cstheme="minorHAnsi"/>
            <w:sz w:val="22"/>
          </w:rPr>
          <w:t xml:space="preserve">, </w:t>
        </w:r>
        <w:smartTag w:uri="urn:schemas-microsoft-com:office:smarttags" w:element="country-region">
          <w:r w:rsidRPr="00DE5035">
            <w:rPr>
              <w:rFonts w:asciiTheme="minorHAnsi" w:hAnsiTheme="minorHAnsi" w:cstheme="minorHAnsi"/>
              <w:sz w:val="22"/>
            </w:rPr>
            <w:t>Germany</w:t>
          </w:r>
        </w:smartTag>
      </w:smartTag>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lang w:val="es-ES"/>
        </w:rPr>
      </w:pPr>
      <w:r w:rsidRPr="00DE5035">
        <w:rPr>
          <w:rFonts w:asciiTheme="minorHAnsi" w:hAnsiTheme="minorHAnsi" w:cstheme="minorHAnsi"/>
          <w:sz w:val="22"/>
          <w:lang w:val="es-ES"/>
        </w:rPr>
        <w:t>1993</w:t>
      </w:r>
      <w:r w:rsidRPr="00DE5035">
        <w:rPr>
          <w:rFonts w:asciiTheme="minorHAnsi" w:hAnsiTheme="minorHAnsi" w:cstheme="minorHAnsi"/>
          <w:sz w:val="22"/>
          <w:lang w:val="es-ES"/>
        </w:rPr>
        <w:tab/>
        <w:t>research with Dr. M.J. Sanz Sanchez Centro Estudios Ambientales de Mediterráneo, Valencia, Spain.</w:t>
      </w:r>
    </w:p>
    <w:p w:rsidR="00522853" w:rsidRPr="00DE5035" w:rsidRDefault="00522853">
      <w:pPr>
        <w:tabs>
          <w:tab w:val="left" w:pos="-1440"/>
          <w:tab w:val="left" w:pos="-720"/>
          <w:tab w:val="left" w:pos="1620"/>
        </w:tabs>
        <w:spacing w:line="240" w:lineRule="atLeast"/>
        <w:ind w:left="1620" w:hanging="1620"/>
        <w:rPr>
          <w:rFonts w:asciiTheme="minorHAnsi" w:hAnsiTheme="minorHAnsi" w:cstheme="minorHAnsi"/>
          <w:sz w:val="22"/>
        </w:rPr>
      </w:pPr>
      <w:r w:rsidRPr="00DE5035">
        <w:rPr>
          <w:rFonts w:asciiTheme="minorHAnsi" w:hAnsiTheme="minorHAnsi" w:cstheme="minorHAnsi"/>
          <w:sz w:val="22"/>
        </w:rPr>
        <w:t>1990 - 1994</w:t>
      </w:r>
      <w:r w:rsidRPr="00DE5035">
        <w:rPr>
          <w:rFonts w:asciiTheme="minorHAnsi" w:hAnsiTheme="minorHAnsi" w:cstheme="minorHAnsi"/>
          <w:sz w:val="22"/>
        </w:rPr>
        <w:tab/>
        <w:t>Faculty Associate, Arizona State University, Dept. of Plant Biology</w:t>
      </w:r>
    </w:p>
    <w:p w:rsidR="00522853" w:rsidRPr="00DE5035" w:rsidRDefault="00522853" w:rsidP="00913118">
      <w:pPr>
        <w:tabs>
          <w:tab w:val="left" w:pos="-1440"/>
          <w:tab w:val="left" w:pos="-720"/>
          <w:tab w:val="left" w:pos="1560"/>
        </w:tabs>
        <w:spacing w:line="240" w:lineRule="atLeast"/>
        <w:rPr>
          <w:rFonts w:asciiTheme="minorHAnsi" w:hAnsiTheme="minorHAnsi" w:cstheme="minorHAnsi"/>
          <w:sz w:val="22"/>
        </w:rPr>
      </w:pPr>
    </w:p>
    <w:p w:rsidR="00C41FDF" w:rsidRPr="00DE5035" w:rsidRDefault="00C41FDF" w:rsidP="00963933">
      <w:pPr>
        <w:spacing w:before="120"/>
        <w:ind w:left="720" w:hanging="720"/>
        <w:rPr>
          <w:rFonts w:asciiTheme="minorHAnsi" w:hAnsiTheme="minorHAnsi" w:cstheme="minorHAnsi"/>
          <w:sz w:val="22"/>
          <w:szCs w:val="22"/>
          <w:u w:val="single"/>
        </w:rPr>
      </w:pPr>
      <w:r w:rsidRPr="00DE5035">
        <w:rPr>
          <w:rFonts w:asciiTheme="minorHAnsi" w:hAnsiTheme="minorHAnsi" w:cstheme="minorHAnsi"/>
          <w:sz w:val="22"/>
          <w:szCs w:val="22"/>
          <w:u w:val="single"/>
        </w:rPr>
        <w:t>Information Management related technical skills:</w:t>
      </w:r>
    </w:p>
    <w:p w:rsidR="00C41FDF" w:rsidRPr="00DE5035" w:rsidRDefault="00C41FDF" w:rsidP="007932BA">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Database Platforms: Microsoft SQL Server, MySQL, PostgreSQL, Microsoft ACCESS, eXist</w:t>
      </w:r>
    </w:p>
    <w:p w:rsidR="00C41FDF" w:rsidRPr="00DE5035" w:rsidRDefault="00C41FDF" w:rsidP="00963933">
      <w:pPr>
        <w:ind w:left="720" w:hanging="720"/>
        <w:rPr>
          <w:rFonts w:asciiTheme="minorHAnsi" w:hAnsiTheme="minorHAnsi" w:cstheme="minorHAnsi"/>
          <w:sz w:val="22"/>
          <w:szCs w:val="22"/>
        </w:rPr>
      </w:pPr>
      <w:r w:rsidRPr="00DE5035">
        <w:rPr>
          <w:rFonts w:asciiTheme="minorHAnsi" w:hAnsiTheme="minorHAnsi" w:cstheme="minorHAnsi"/>
          <w:sz w:val="22"/>
          <w:szCs w:val="22"/>
        </w:rPr>
        <w:t>Programming Languages: Visual Basic, Java</w:t>
      </w:r>
      <w:r w:rsidR="002E1940" w:rsidRPr="00DE5035">
        <w:rPr>
          <w:rFonts w:asciiTheme="minorHAnsi" w:hAnsiTheme="minorHAnsi" w:cstheme="minorHAnsi"/>
          <w:sz w:val="22"/>
          <w:szCs w:val="22"/>
        </w:rPr>
        <w:t>, R statistics</w:t>
      </w:r>
    </w:p>
    <w:p w:rsidR="00C41FDF" w:rsidRPr="00DE5035" w:rsidRDefault="00C41FDF" w:rsidP="00963933">
      <w:pPr>
        <w:ind w:left="720" w:hanging="720"/>
        <w:rPr>
          <w:rFonts w:asciiTheme="minorHAnsi" w:hAnsiTheme="minorHAnsi" w:cstheme="minorHAnsi"/>
          <w:sz w:val="22"/>
          <w:szCs w:val="22"/>
          <w:lang w:val="fr-FR"/>
        </w:rPr>
      </w:pPr>
      <w:r w:rsidRPr="00DE5035">
        <w:rPr>
          <w:rFonts w:asciiTheme="minorHAnsi" w:hAnsiTheme="minorHAnsi" w:cstheme="minorHAnsi"/>
          <w:sz w:val="22"/>
          <w:szCs w:val="22"/>
          <w:lang w:val="fr-FR"/>
        </w:rPr>
        <w:t>Web Technologies: PHP, Java Script, HTML</w:t>
      </w:r>
    </w:p>
    <w:p w:rsidR="00C41FDF" w:rsidRPr="00DE5035" w:rsidRDefault="00F1442E" w:rsidP="00963933">
      <w:pPr>
        <w:ind w:left="720" w:hanging="720"/>
        <w:rPr>
          <w:rFonts w:asciiTheme="minorHAnsi" w:hAnsiTheme="minorHAnsi" w:cstheme="minorHAnsi"/>
          <w:sz w:val="22"/>
          <w:szCs w:val="22"/>
          <w:lang w:val="de-DE"/>
        </w:rPr>
      </w:pPr>
      <w:r w:rsidRPr="00DE5035">
        <w:rPr>
          <w:rFonts w:asciiTheme="minorHAnsi" w:hAnsiTheme="minorHAnsi" w:cstheme="minorHAnsi"/>
          <w:sz w:val="22"/>
          <w:szCs w:val="22"/>
          <w:lang w:val="de-DE"/>
        </w:rPr>
        <w:t>XML Technologies</w:t>
      </w:r>
      <w:r w:rsidR="00C41FDF" w:rsidRPr="00DE5035">
        <w:rPr>
          <w:rFonts w:asciiTheme="minorHAnsi" w:hAnsiTheme="minorHAnsi" w:cstheme="minorHAnsi"/>
          <w:sz w:val="22"/>
          <w:szCs w:val="22"/>
          <w:lang w:val="de-DE"/>
        </w:rPr>
        <w:t>: XML, XSLT, XQuery, XML Schema</w:t>
      </w:r>
    </w:p>
    <w:p w:rsidR="00F1442E" w:rsidRPr="00DE5035" w:rsidRDefault="00F1442E" w:rsidP="00963933">
      <w:pPr>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Some experience in ESRI, Google and other GIS/mapping applications </w:t>
      </w:r>
    </w:p>
    <w:p w:rsidR="00C41FDF" w:rsidRPr="00DE5035" w:rsidRDefault="00C41FDF" w:rsidP="00963933">
      <w:pPr>
        <w:spacing w:before="120"/>
        <w:ind w:left="720" w:hanging="720"/>
        <w:rPr>
          <w:rFonts w:asciiTheme="minorHAnsi" w:hAnsiTheme="minorHAnsi" w:cstheme="minorHAnsi"/>
          <w:sz w:val="22"/>
          <w:szCs w:val="22"/>
        </w:rPr>
      </w:pPr>
    </w:p>
    <w:p w:rsidR="00DD192B" w:rsidRPr="00DE5035" w:rsidRDefault="00DD192B" w:rsidP="00963933">
      <w:pPr>
        <w:keepNext/>
        <w:keepLines/>
        <w:spacing w:before="120"/>
        <w:ind w:left="720" w:hanging="720"/>
        <w:rPr>
          <w:rFonts w:asciiTheme="minorHAnsi" w:hAnsiTheme="minorHAnsi" w:cstheme="minorHAnsi"/>
          <w:sz w:val="22"/>
          <w:szCs w:val="22"/>
          <w:u w:val="single"/>
        </w:rPr>
      </w:pPr>
      <w:r w:rsidRPr="00DE5035">
        <w:rPr>
          <w:rFonts w:asciiTheme="minorHAnsi" w:hAnsiTheme="minorHAnsi" w:cstheme="minorHAnsi"/>
          <w:sz w:val="22"/>
          <w:szCs w:val="22"/>
          <w:u w:val="single"/>
        </w:rPr>
        <w:lastRenderedPageBreak/>
        <w:t>Service:</w:t>
      </w:r>
    </w:p>
    <w:p w:rsidR="00DD192B" w:rsidRDefault="00DD192B" w:rsidP="00963933">
      <w:pPr>
        <w:keepNext/>
        <w:keepLines/>
        <w:spacing w:before="120"/>
        <w:rPr>
          <w:rFonts w:asciiTheme="minorHAnsi" w:hAnsiTheme="minorHAnsi" w:cstheme="minorHAnsi"/>
          <w:sz w:val="22"/>
          <w:szCs w:val="22"/>
        </w:rPr>
      </w:pPr>
      <w:r w:rsidRPr="00DE5035">
        <w:rPr>
          <w:rFonts w:asciiTheme="minorHAnsi" w:hAnsiTheme="minorHAnsi" w:cstheme="minorHAnsi"/>
          <w:sz w:val="22"/>
          <w:szCs w:val="22"/>
        </w:rPr>
        <w:t>Member of several PhD committees, Member of University Technology committee, guest editor for Ecological Informatics, NSF review panelist,</w:t>
      </w:r>
      <w:r w:rsidR="00F274F7" w:rsidRPr="00DE5035">
        <w:rPr>
          <w:rFonts w:asciiTheme="minorHAnsi" w:hAnsiTheme="minorHAnsi" w:cstheme="minorHAnsi"/>
          <w:sz w:val="22"/>
          <w:szCs w:val="22"/>
        </w:rPr>
        <w:t xml:space="preserve"> Swedish Academy of Sciences review panelist, outside reviewer for the European Research Council,</w:t>
      </w:r>
      <w:r w:rsidRPr="00DE5035">
        <w:rPr>
          <w:rFonts w:asciiTheme="minorHAnsi" w:hAnsiTheme="minorHAnsi" w:cstheme="minorHAnsi"/>
          <w:sz w:val="22"/>
          <w:szCs w:val="22"/>
        </w:rPr>
        <w:t xml:space="preserve"> member LTER executive board, member LTER Information Management executive committee, Chair of the LTER Information Management committee</w:t>
      </w:r>
      <w:r w:rsidR="00F1442E" w:rsidRPr="00DE5035">
        <w:rPr>
          <w:rFonts w:asciiTheme="minorHAnsi" w:hAnsiTheme="minorHAnsi" w:cstheme="minorHAnsi"/>
          <w:sz w:val="22"/>
          <w:szCs w:val="22"/>
        </w:rPr>
        <w:t>, LTER site reviews</w:t>
      </w:r>
      <w:r w:rsidR="00FE1E85" w:rsidRPr="00DE5035">
        <w:rPr>
          <w:rFonts w:asciiTheme="minorHAnsi" w:hAnsiTheme="minorHAnsi" w:cstheme="minorHAnsi"/>
          <w:sz w:val="22"/>
          <w:szCs w:val="22"/>
        </w:rPr>
        <w:t>, Editorial Board of Bioscience</w:t>
      </w:r>
      <w:r w:rsidR="002E1940" w:rsidRPr="00DE5035">
        <w:rPr>
          <w:rFonts w:asciiTheme="minorHAnsi" w:hAnsiTheme="minorHAnsi" w:cstheme="minorHAnsi"/>
          <w:sz w:val="22"/>
          <w:szCs w:val="22"/>
        </w:rPr>
        <w:t>, Advisory group for Oak Ridge National Lab Distributed Active Archive Center (ORNL DAAC), Advisory Board National Socio-Environmental Synthesis Center (SESYNC)</w:t>
      </w:r>
      <w:r w:rsidR="00FE1E85" w:rsidRPr="00DE5035">
        <w:rPr>
          <w:rFonts w:asciiTheme="minorHAnsi" w:hAnsiTheme="minorHAnsi" w:cstheme="minorHAnsi"/>
          <w:sz w:val="22"/>
          <w:szCs w:val="22"/>
        </w:rPr>
        <w:t>.</w:t>
      </w:r>
    </w:p>
    <w:p w:rsidR="00DE5035" w:rsidRPr="00DE5035" w:rsidRDefault="00DE5035" w:rsidP="00963933">
      <w:pPr>
        <w:tabs>
          <w:tab w:val="left" w:pos="-1440"/>
          <w:tab w:val="left" w:pos="-720"/>
          <w:tab w:val="left" w:pos="1560"/>
        </w:tabs>
        <w:spacing w:before="120" w:line="240" w:lineRule="atLeast"/>
        <w:rPr>
          <w:rFonts w:asciiTheme="minorHAnsi" w:hAnsiTheme="minorHAnsi" w:cstheme="minorHAnsi"/>
          <w:sz w:val="22"/>
        </w:rPr>
      </w:pPr>
      <w:r w:rsidRPr="00DE5035">
        <w:rPr>
          <w:rFonts w:asciiTheme="minorHAnsi" w:hAnsiTheme="minorHAnsi" w:cstheme="minorHAnsi"/>
          <w:sz w:val="22"/>
        </w:rPr>
        <w:t>Since 2002 I have organized numerous data management training workshop, information managers annual meetings, and research project workshops funded by NSF.</w:t>
      </w:r>
      <w:r w:rsidR="00963933">
        <w:rPr>
          <w:rFonts w:asciiTheme="minorHAnsi" w:hAnsiTheme="minorHAnsi" w:cstheme="minorHAnsi"/>
          <w:sz w:val="22"/>
        </w:rPr>
        <w:t xml:space="preserve"> I have been on steering and program committees for major conferences.</w:t>
      </w:r>
    </w:p>
    <w:p w:rsidR="00DD192B" w:rsidRPr="00DE5035" w:rsidRDefault="00DD192B" w:rsidP="00C41FDF">
      <w:pPr>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 </w:t>
      </w:r>
    </w:p>
    <w:p w:rsidR="00C41FDF" w:rsidRPr="00DE5035" w:rsidRDefault="00F1442E" w:rsidP="00963933">
      <w:pPr>
        <w:spacing w:before="120"/>
        <w:ind w:left="720" w:hanging="720"/>
        <w:rPr>
          <w:rFonts w:asciiTheme="minorHAnsi" w:hAnsiTheme="minorHAnsi" w:cstheme="minorHAnsi"/>
          <w:sz w:val="22"/>
          <w:szCs w:val="22"/>
          <w:u w:val="single"/>
        </w:rPr>
      </w:pPr>
      <w:r w:rsidRPr="00DE5035">
        <w:rPr>
          <w:rFonts w:asciiTheme="minorHAnsi" w:hAnsiTheme="minorHAnsi" w:cstheme="minorHAnsi"/>
          <w:sz w:val="22"/>
          <w:szCs w:val="22"/>
          <w:u w:val="single"/>
        </w:rPr>
        <w:t>Classes taught at ASU</w:t>
      </w:r>
      <w:r w:rsidR="00C41FDF" w:rsidRPr="00DE5035">
        <w:rPr>
          <w:rFonts w:asciiTheme="minorHAnsi" w:hAnsiTheme="minorHAnsi" w:cstheme="minorHAnsi"/>
          <w:sz w:val="22"/>
          <w:szCs w:val="22"/>
          <w:u w:val="single"/>
        </w:rPr>
        <w:t>:</w:t>
      </w:r>
    </w:p>
    <w:p w:rsidR="00C41FDF" w:rsidRPr="00DE5035" w:rsidRDefault="00C41FDF" w:rsidP="00963933">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Plant Ecology (420)</w:t>
      </w:r>
    </w:p>
    <w:p w:rsidR="00C41FDF" w:rsidRPr="00DE5035" w:rsidRDefault="00C41FDF" w:rsidP="00C41FDF">
      <w:pPr>
        <w:ind w:left="720" w:hanging="720"/>
        <w:rPr>
          <w:rFonts w:asciiTheme="minorHAnsi" w:hAnsiTheme="minorHAnsi" w:cstheme="minorHAnsi"/>
          <w:sz w:val="22"/>
          <w:szCs w:val="22"/>
        </w:rPr>
      </w:pPr>
      <w:r w:rsidRPr="00DE5035">
        <w:rPr>
          <w:rFonts w:asciiTheme="minorHAnsi" w:hAnsiTheme="minorHAnsi" w:cstheme="minorHAnsi"/>
          <w:sz w:val="22"/>
          <w:szCs w:val="22"/>
        </w:rPr>
        <w:t>Fundamentals in Ecology (320)</w:t>
      </w:r>
    </w:p>
    <w:p w:rsidR="00C41FDF" w:rsidRPr="00DE5035" w:rsidRDefault="00C41FDF" w:rsidP="00C41FDF">
      <w:pPr>
        <w:ind w:left="720" w:hanging="720"/>
        <w:rPr>
          <w:rFonts w:asciiTheme="minorHAnsi" w:hAnsiTheme="minorHAnsi" w:cstheme="minorHAnsi"/>
          <w:sz w:val="22"/>
          <w:szCs w:val="22"/>
        </w:rPr>
      </w:pPr>
      <w:r w:rsidRPr="00DE5035">
        <w:rPr>
          <w:rFonts w:asciiTheme="minorHAnsi" w:hAnsiTheme="minorHAnsi" w:cstheme="minorHAnsi"/>
          <w:sz w:val="22"/>
          <w:szCs w:val="22"/>
        </w:rPr>
        <w:t>Ecology and Conservation (300)</w:t>
      </w:r>
    </w:p>
    <w:p w:rsidR="00C41FDF" w:rsidRPr="00DE5035" w:rsidRDefault="00C41FDF" w:rsidP="00C41FDF">
      <w:pPr>
        <w:ind w:left="720" w:hanging="720"/>
        <w:rPr>
          <w:rFonts w:asciiTheme="minorHAnsi" w:hAnsiTheme="minorHAnsi" w:cstheme="minorHAnsi"/>
          <w:sz w:val="22"/>
          <w:szCs w:val="22"/>
        </w:rPr>
      </w:pPr>
      <w:r w:rsidRPr="00DE5035">
        <w:rPr>
          <w:rFonts w:asciiTheme="minorHAnsi" w:hAnsiTheme="minorHAnsi" w:cstheme="minorHAnsi"/>
          <w:sz w:val="22"/>
          <w:szCs w:val="22"/>
        </w:rPr>
        <w:t>Ecological Implications of Food Production (460)</w:t>
      </w:r>
    </w:p>
    <w:p w:rsidR="00C41FDF" w:rsidRPr="00DE5035" w:rsidRDefault="00C41FDF" w:rsidP="00913118">
      <w:pPr>
        <w:tabs>
          <w:tab w:val="left" w:pos="-1440"/>
          <w:tab w:val="left" w:pos="-720"/>
          <w:tab w:val="left" w:pos="1560"/>
        </w:tabs>
        <w:spacing w:line="240" w:lineRule="atLeast"/>
        <w:rPr>
          <w:rFonts w:asciiTheme="minorHAnsi" w:hAnsiTheme="minorHAnsi" w:cstheme="minorHAnsi"/>
          <w:sz w:val="22"/>
        </w:rPr>
      </w:pPr>
    </w:p>
    <w:p w:rsidR="00522853" w:rsidRPr="00DE5035" w:rsidRDefault="00522853" w:rsidP="00963933">
      <w:pPr>
        <w:tabs>
          <w:tab w:val="left" w:pos="-1440"/>
          <w:tab w:val="left" w:pos="-720"/>
          <w:tab w:val="left" w:pos="2160"/>
        </w:tabs>
        <w:spacing w:before="120" w:line="240" w:lineRule="atLeast"/>
        <w:jc w:val="both"/>
        <w:rPr>
          <w:rFonts w:asciiTheme="minorHAnsi" w:hAnsiTheme="minorHAnsi" w:cstheme="minorHAnsi"/>
          <w:sz w:val="22"/>
        </w:rPr>
      </w:pPr>
      <w:r w:rsidRPr="00DE5035">
        <w:rPr>
          <w:rFonts w:asciiTheme="minorHAnsi" w:hAnsiTheme="minorHAnsi" w:cstheme="minorHAnsi"/>
          <w:sz w:val="22"/>
          <w:u w:val="single"/>
        </w:rPr>
        <w:t>Thesis and Dissertation</w:t>
      </w:r>
      <w:r w:rsidRPr="00DE5035">
        <w:rPr>
          <w:rFonts w:asciiTheme="minorHAnsi" w:hAnsiTheme="minorHAnsi" w:cstheme="minorHAnsi"/>
          <w:sz w:val="22"/>
        </w:rPr>
        <w:t>:</w:t>
      </w:r>
    </w:p>
    <w:p w:rsidR="00522853" w:rsidRPr="00DE5035" w:rsidRDefault="00522853" w:rsidP="00963933">
      <w:pPr>
        <w:tabs>
          <w:tab w:val="left" w:pos="-1440"/>
          <w:tab w:val="left" w:pos="-720"/>
          <w:tab w:val="left" w:pos="2160"/>
        </w:tabs>
        <w:spacing w:before="120" w:line="240" w:lineRule="atLeast"/>
        <w:jc w:val="both"/>
        <w:rPr>
          <w:rFonts w:asciiTheme="minorHAnsi" w:hAnsiTheme="minorHAnsi" w:cstheme="minorHAnsi"/>
          <w:sz w:val="22"/>
        </w:rPr>
      </w:pPr>
      <w:r w:rsidRPr="00DE5035">
        <w:rPr>
          <w:rFonts w:asciiTheme="minorHAnsi" w:hAnsiTheme="minorHAnsi" w:cstheme="minorHAnsi"/>
          <w:sz w:val="22"/>
        </w:rPr>
        <w:t>Diplom:</w:t>
      </w:r>
      <w:r w:rsidR="00963933">
        <w:rPr>
          <w:rFonts w:asciiTheme="minorHAnsi" w:hAnsiTheme="minorHAnsi" w:cstheme="minorHAnsi"/>
          <w:sz w:val="22"/>
        </w:rPr>
        <w:t xml:space="preserve"> </w:t>
      </w:r>
      <w:r w:rsidRPr="00DE5035">
        <w:rPr>
          <w:rFonts w:asciiTheme="minorHAnsi" w:hAnsiTheme="minorHAnsi" w:cstheme="minorHAnsi"/>
          <w:sz w:val="22"/>
        </w:rPr>
        <w:t>Microclimate and plant water relations in a hedge in Schleswig-Holstein (Germany).</w:t>
      </w:r>
    </w:p>
    <w:p w:rsidR="00522853" w:rsidRPr="00DE5035" w:rsidRDefault="00522853">
      <w:pPr>
        <w:tabs>
          <w:tab w:val="left" w:pos="-1440"/>
          <w:tab w:val="left" w:pos="-720"/>
          <w:tab w:val="left" w:pos="2160"/>
        </w:tabs>
        <w:spacing w:line="240" w:lineRule="atLeast"/>
        <w:jc w:val="both"/>
        <w:rPr>
          <w:rFonts w:asciiTheme="minorHAnsi" w:hAnsiTheme="minorHAnsi" w:cstheme="minorHAnsi"/>
          <w:sz w:val="22"/>
        </w:rPr>
      </w:pPr>
      <w:r w:rsidRPr="00DE5035">
        <w:rPr>
          <w:rFonts w:asciiTheme="minorHAnsi" w:hAnsiTheme="minorHAnsi" w:cstheme="minorHAnsi"/>
          <w:sz w:val="22"/>
        </w:rPr>
        <w:t>Ph.D.:</w:t>
      </w:r>
      <w:r w:rsidR="00963933">
        <w:rPr>
          <w:rFonts w:asciiTheme="minorHAnsi" w:hAnsiTheme="minorHAnsi" w:cstheme="minorHAnsi"/>
          <w:sz w:val="22"/>
        </w:rPr>
        <w:t xml:space="preserve"> </w:t>
      </w:r>
      <w:r w:rsidRPr="00DE5035">
        <w:rPr>
          <w:rFonts w:asciiTheme="minorHAnsi" w:hAnsiTheme="minorHAnsi" w:cstheme="minorHAnsi"/>
          <w:sz w:val="22"/>
        </w:rPr>
        <w:t xml:space="preserve">Growth, nutrient and heavy metal uptake, and oxygen release into the rhizosphere of </w:t>
      </w:r>
      <w:r w:rsidRPr="00DE5035">
        <w:rPr>
          <w:rFonts w:asciiTheme="minorHAnsi" w:hAnsiTheme="minorHAnsi" w:cstheme="minorHAnsi"/>
          <w:i/>
          <w:sz w:val="22"/>
        </w:rPr>
        <w:t>Phragmites australis</w:t>
      </w:r>
      <w:r w:rsidRPr="00DE5035">
        <w:rPr>
          <w:rFonts w:asciiTheme="minorHAnsi" w:hAnsiTheme="minorHAnsi" w:cstheme="minorHAnsi"/>
          <w:sz w:val="22"/>
        </w:rPr>
        <w:t xml:space="preserve"> growing in a biological waste water treatment plant.</w:t>
      </w:r>
    </w:p>
    <w:p w:rsidR="00522853" w:rsidRPr="00DE5035" w:rsidRDefault="00522853" w:rsidP="00963933">
      <w:pPr>
        <w:tabs>
          <w:tab w:val="left" w:pos="-1440"/>
          <w:tab w:val="left" w:pos="-720"/>
          <w:tab w:val="left" w:pos="2160"/>
        </w:tabs>
        <w:spacing w:before="120" w:line="240" w:lineRule="atLeast"/>
        <w:jc w:val="both"/>
        <w:rPr>
          <w:rFonts w:asciiTheme="minorHAnsi" w:hAnsiTheme="minorHAnsi" w:cstheme="minorHAnsi"/>
          <w:sz w:val="22"/>
        </w:rPr>
      </w:pPr>
    </w:p>
    <w:p w:rsidR="00522853" w:rsidRPr="00DE5035" w:rsidRDefault="00522853" w:rsidP="00963933">
      <w:pPr>
        <w:keepNext/>
        <w:tabs>
          <w:tab w:val="left" w:pos="-1440"/>
          <w:tab w:val="left" w:pos="-720"/>
          <w:tab w:val="left" w:pos="2160"/>
        </w:tabs>
        <w:spacing w:before="120" w:line="240" w:lineRule="atLeast"/>
        <w:jc w:val="both"/>
        <w:rPr>
          <w:rFonts w:asciiTheme="minorHAnsi" w:hAnsiTheme="minorHAnsi" w:cstheme="minorHAnsi"/>
          <w:sz w:val="22"/>
        </w:rPr>
      </w:pPr>
      <w:r w:rsidRPr="00DE5035">
        <w:rPr>
          <w:rFonts w:asciiTheme="minorHAnsi" w:hAnsiTheme="minorHAnsi" w:cstheme="minorHAnsi"/>
          <w:sz w:val="22"/>
          <w:u w:val="single"/>
        </w:rPr>
        <w:t>Publications</w:t>
      </w:r>
      <w:r w:rsidRPr="00DE5035">
        <w:rPr>
          <w:rFonts w:asciiTheme="minorHAnsi" w:hAnsiTheme="minorHAnsi" w:cstheme="minorHAnsi"/>
          <w:sz w:val="22"/>
        </w:rPr>
        <w:t>:</w:t>
      </w:r>
    </w:p>
    <w:p w:rsidR="00522853" w:rsidRPr="00DE5035" w:rsidRDefault="00522853" w:rsidP="00963933">
      <w:pPr>
        <w:keepNext/>
        <w:tabs>
          <w:tab w:val="left" w:pos="-1440"/>
          <w:tab w:val="left" w:pos="-720"/>
          <w:tab w:val="left" w:pos="2160"/>
        </w:tabs>
        <w:spacing w:before="120" w:line="240" w:lineRule="atLeast"/>
        <w:jc w:val="both"/>
        <w:rPr>
          <w:rFonts w:asciiTheme="minorHAnsi" w:hAnsiTheme="minorHAnsi" w:cstheme="minorHAnsi"/>
          <w:sz w:val="22"/>
          <w:u w:val="single"/>
        </w:rPr>
      </w:pPr>
      <w:r w:rsidRPr="00DE5035">
        <w:rPr>
          <w:rFonts w:asciiTheme="minorHAnsi" w:hAnsiTheme="minorHAnsi" w:cstheme="minorHAnsi"/>
          <w:sz w:val="22"/>
          <w:u w:val="single"/>
        </w:rPr>
        <w:t>Journal Articles:</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lang w:val="de-DE"/>
        </w:rPr>
      </w:pPr>
      <w:r w:rsidRPr="00DE5035">
        <w:rPr>
          <w:rFonts w:asciiTheme="minorHAnsi" w:hAnsiTheme="minorHAnsi" w:cstheme="minorHAnsi"/>
          <w:sz w:val="22"/>
          <w:szCs w:val="22"/>
          <w:lang w:val="de-DE"/>
        </w:rPr>
        <w:t xml:space="preserve">C.Gries, R.Lösch, L.Kappen  1986: Untersuchungen zum pflanzlichen Wasserhaushalt von </w:t>
      </w:r>
      <w:r w:rsidRPr="00DE5035">
        <w:rPr>
          <w:rFonts w:asciiTheme="minorHAnsi" w:hAnsiTheme="minorHAnsi" w:cstheme="minorHAnsi"/>
          <w:i/>
          <w:sz w:val="22"/>
          <w:szCs w:val="22"/>
          <w:lang w:val="de-DE"/>
        </w:rPr>
        <w:t>Corylus avellana</w:t>
      </w:r>
      <w:r w:rsidRPr="00DE5035">
        <w:rPr>
          <w:rFonts w:asciiTheme="minorHAnsi" w:hAnsiTheme="minorHAnsi" w:cstheme="minorHAnsi"/>
          <w:sz w:val="22"/>
          <w:szCs w:val="22"/>
          <w:lang w:val="de-DE"/>
        </w:rPr>
        <w:t xml:space="preserve"> in einer holsteinischen Wallhecke, Verh. d. Ges. f. Ökologie  Gießen, Band 16.</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rPr>
      </w:pPr>
      <w:r w:rsidRPr="00DE5035">
        <w:rPr>
          <w:rFonts w:asciiTheme="minorHAnsi" w:hAnsiTheme="minorHAnsi" w:cstheme="minorHAnsi"/>
          <w:sz w:val="22"/>
          <w:szCs w:val="22"/>
          <w:lang w:val="de-DE"/>
        </w:rPr>
        <w:t xml:space="preserve">C.Gries, R.Kretzschmar, J.Rambow, M.Vollbrecht, M.Wegener 1988: Erfahrungen mit einer Pflanzenkläranlage. </w:t>
      </w:r>
      <w:r w:rsidRPr="00DE5035">
        <w:rPr>
          <w:rFonts w:asciiTheme="minorHAnsi" w:hAnsiTheme="minorHAnsi" w:cstheme="minorHAnsi"/>
          <w:sz w:val="22"/>
          <w:szCs w:val="22"/>
        </w:rPr>
        <w:t>Zeitschrift für Wasser und Boden 5: 269-273.</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C.Gries, D.Garbe 1989: Biomass, and nitrogen, phosphorus and heavy metal content of </w:t>
      </w:r>
      <w:r w:rsidRPr="00DE5035">
        <w:rPr>
          <w:rFonts w:asciiTheme="minorHAnsi" w:hAnsiTheme="minorHAnsi" w:cstheme="minorHAnsi"/>
          <w:i/>
          <w:sz w:val="22"/>
          <w:szCs w:val="22"/>
        </w:rPr>
        <w:t>Phragmites australis</w:t>
      </w:r>
      <w:r w:rsidRPr="00DE5035">
        <w:rPr>
          <w:rFonts w:asciiTheme="minorHAnsi" w:hAnsiTheme="minorHAnsi" w:cstheme="minorHAnsi"/>
          <w:sz w:val="22"/>
          <w:szCs w:val="22"/>
        </w:rPr>
        <w:t xml:space="preserve"> during the third growing season in a root zone waste water treatment. Archiv für Hydrobiologie 117</w:t>
      </w:r>
      <w:r w:rsidR="008766F6" w:rsidRPr="00DE5035">
        <w:rPr>
          <w:rFonts w:asciiTheme="minorHAnsi" w:hAnsiTheme="minorHAnsi" w:cstheme="minorHAnsi"/>
          <w:sz w:val="22"/>
          <w:szCs w:val="22"/>
        </w:rPr>
        <w:t>: 97-</w:t>
      </w:r>
      <w:r w:rsidRPr="00DE5035">
        <w:rPr>
          <w:rFonts w:asciiTheme="minorHAnsi" w:hAnsiTheme="minorHAnsi" w:cstheme="minorHAnsi"/>
          <w:sz w:val="22"/>
          <w:szCs w:val="22"/>
        </w:rPr>
        <w:t>105.</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lang w:val="de-DE"/>
        </w:rPr>
      </w:pPr>
      <w:r w:rsidRPr="00DE5035">
        <w:rPr>
          <w:rFonts w:asciiTheme="minorHAnsi" w:hAnsiTheme="minorHAnsi" w:cstheme="minorHAnsi"/>
          <w:sz w:val="22"/>
          <w:szCs w:val="22"/>
        </w:rPr>
        <w:t xml:space="preserve">C.Gries, L.Kappen, R.Lösch 1989: Mechanism of flood tolerance in reed, </w:t>
      </w:r>
      <w:r w:rsidRPr="00DE5035">
        <w:rPr>
          <w:rFonts w:asciiTheme="minorHAnsi" w:hAnsiTheme="minorHAnsi" w:cstheme="minorHAnsi"/>
          <w:i/>
          <w:sz w:val="22"/>
          <w:szCs w:val="22"/>
        </w:rPr>
        <w:t>Phragmites australis</w:t>
      </w:r>
      <w:r w:rsidRPr="00DE5035">
        <w:rPr>
          <w:rFonts w:asciiTheme="minorHAnsi" w:hAnsiTheme="minorHAnsi" w:cstheme="minorHAnsi"/>
          <w:sz w:val="22"/>
          <w:szCs w:val="22"/>
        </w:rPr>
        <w:t xml:space="preserve"> (Cav.) </w:t>
      </w:r>
      <w:r w:rsidRPr="00DE5035">
        <w:rPr>
          <w:rFonts w:asciiTheme="minorHAnsi" w:hAnsiTheme="minorHAnsi" w:cstheme="minorHAnsi"/>
          <w:sz w:val="22"/>
          <w:szCs w:val="22"/>
          <w:lang w:val="de-DE"/>
        </w:rPr>
        <w:t>Trin. ex Steudel. New Phytologist 114: 589-593.</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lang w:val="de-DE"/>
        </w:rPr>
      </w:pPr>
      <w:r w:rsidRPr="00DE5035">
        <w:rPr>
          <w:rFonts w:asciiTheme="minorHAnsi" w:hAnsiTheme="minorHAnsi" w:cstheme="minorHAnsi"/>
          <w:sz w:val="22"/>
          <w:szCs w:val="22"/>
          <w:lang w:val="de-DE"/>
        </w:rPr>
        <w:t xml:space="preserve">C.Gries, R.Kretzschmar, P.Widmoser 1991: Die Bedeutung von </w:t>
      </w:r>
      <w:r w:rsidRPr="00DE5035">
        <w:rPr>
          <w:rFonts w:asciiTheme="minorHAnsi" w:hAnsiTheme="minorHAnsi" w:cstheme="minorHAnsi"/>
          <w:i/>
          <w:sz w:val="22"/>
          <w:szCs w:val="22"/>
          <w:lang w:val="de-DE"/>
        </w:rPr>
        <w:t>Phragmites australis</w:t>
      </w:r>
      <w:r w:rsidRPr="00DE5035">
        <w:rPr>
          <w:rFonts w:asciiTheme="minorHAnsi" w:hAnsiTheme="minorHAnsi" w:cstheme="minorHAnsi"/>
          <w:sz w:val="22"/>
          <w:szCs w:val="22"/>
          <w:lang w:val="de-DE"/>
        </w:rPr>
        <w:t xml:space="preserve"> für die Abwasserbehandlung in einer Wurzelraumanlage. Zeitschrift für Wasser und Boden 8</w:t>
      </w:r>
      <w:r w:rsidR="008766F6" w:rsidRPr="00DE5035">
        <w:rPr>
          <w:rFonts w:asciiTheme="minorHAnsi" w:hAnsiTheme="minorHAnsi" w:cstheme="minorHAnsi"/>
          <w:sz w:val="22"/>
          <w:szCs w:val="22"/>
          <w:lang w:val="de-DE"/>
        </w:rPr>
        <w:t>: 280-</w:t>
      </w:r>
      <w:r w:rsidRPr="00DE5035">
        <w:rPr>
          <w:rFonts w:asciiTheme="minorHAnsi" w:hAnsiTheme="minorHAnsi" w:cstheme="minorHAnsi"/>
          <w:sz w:val="22"/>
          <w:szCs w:val="22"/>
          <w:lang w:val="de-DE"/>
        </w:rPr>
        <w:t>295.</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lang w:val="de-DE"/>
        </w:rPr>
      </w:pPr>
      <w:r w:rsidRPr="00DE5035">
        <w:rPr>
          <w:rFonts w:asciiTheme="minorHAnsi" w:hAnsiTheme="minorHAnsi" w:cstheme="minorHAnsi"/>
          <w:sz w:val="22"/>
          <w:szCs w:val="22"/>
          <w:lang w:val="de-DE"/>
        </w:rPr>
        <w:t>M.J.Sanz, C.Gries, T.H.Nash III 1991: Lichens do Exhibit dose Response relationships to SO</w:t>
      </w:r>
      <w:r w:rsidRPr="00DE5035">
        <w:rPr>
          <w:rFonts w:asciiTheme="minorHAnsi" w:hAnsiTheme="minorHAnsi" w:cstheme="minorHAnsi"/>
          <w:sz w:val="22"/>
          <w:szCs w:val="22"/>
          <w:vertAlign w:val="subscript"/>
          <w:lang w:val="de-DE"/>
        </w:rPr>
        <w:t>2</w:t>
      </w:r>
      <w:r w:rsidRPr="00DE5035">
        <w:rPr>
          <w:rFonts w:asciiTheme="minorHAnsi" w:hAnsiTheme="minorHAnsi" w:cstheme="minorHAnsi"/>
          <w:sz w:val="22"/>
          <w:szCs w:val="22"/>
          <w:lang w:val="de-DE"/>
        </w:rPr>
        <w:t xml:space="preserve"> fumigation: experiments with </w:t>
      </w:r>
      <w:r w:rsidRPr="00DE5035">
        <w:rPr>
          <w:rFonts w:asciiTheme="minorHAnsi" w:hAnsiTheme="minorHAnsi" w:cstheme="minorHAnsi"/>
          <w:i/>
          <w:sz w:val="22"/>
          <w:szCs w:val="22"/>
          <w:lang w:val="de-DE"/>
        </w:rPr>
        <w:t>Evernia prunastri</w:t>
      </w:r>
      <w:r w:rsidRPr="00DE5035">
        <w:rPr>
          <w:rFonts w:asciiTheme="minorHAnsi" w:hAnsiTheme="minorHAnsi" w:cstheme="minorHAnsi"/>
          <w:sz w:val="22"/>
          <w:szCs w:val="22"/>
          <w:lang w:val="de-DE"/>
        </w:rPr>
        <w:t xml:space="preserve"> and </w:t>
      </w:r>
      <w:r w:rsidRPr="00DE5035">
        <w:rPr>
          <w:rFonts w:asciiTheme="minorHAnsi" w:hAnsiTheme="minorHAnsi" w:cstheme="minorHAnsi"/>
          <w:i/>
          <w:sz w:val="22"/>
          <w:szCs w:val="22"/>
          <w:lang w:val="de-DE"/>
        </w:rPr>
        <w:t>Ramalina fraxinea</w:t>
      </w:r>
      <w:r w:rsidRPr="00DE5035">
        <w:rPr>
          <w:rFonts w:asciiTheme="minorHAnsi" w:hAnsiTheme="minorHAnsi" w:cstheme="minorHAnsi"/>
          <w:sz w:val="22"/>
          <w:szCs w:val="22"/>
          <w:lang w:val="de-DE"/>
        </w:rPr>
        <w:t>, New Phytologist 122: 313-319.</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C.Gries, S.B.Idso, B.A.Kimball 1993: Nutrient uptake by sour orange trees growing in ambient and elevated atmospheric CO</w:t>
      </w:r>
      <w:r w:rsidRPr="00DE5035">
        <w:rPr>
          <w:rFonts w:asciiTheme="minorHAnsi" w:hAnsiTheme="minorHAnsi" w:cstheme="minorHAnsi"/>
          <w:sz w:val="22"/>
          <w:szCs w:val="22"/>
          <w:vertAlign w:val="subscript"/>
        </w:rPr>
        <w:t>2</w:t>
      </w:r>
      <w:r w:rsidRPr="00DE5035">
        <w:rPr>
          <w:rFonts w:asciiTheme="minorHAnsi" w:hAnsiTheme="minorHAnsi" w:cstheme="minorHAnsi"/>
          <w:sz w:val="22"/>
          <w:szCs w:val="22"/>
        </w:rPr>
        <w:t xml:space="preserve"> concentrations</w:t>
      </w:r>
      <w:r w:rsidR="0067646E" w:rsidRPr="00DE5035">
        <w:rPr>
          <w:rFonts w:asciiTheme="minorHAnsi" w:hAnsiTheme="minorHAnsi" w:cstheme="minorHAnsi"/>
          <w:sz w:val="22"/>
          <w:szCs w:val="22"/>
        </w:rPr>
        <w:t xml:space="preserve"> during the course of a year, Journal of</w:t>
      </w:r>
      <w:r w:rsidRPr="00DE5035">
        <w:rPr>
          <w:rFonts w:asciiTheme="minorHAnsi" w:hAnsiTheme="minorHAnsi" w:cstheme="minorHAnsi"/>
          <w:sz w:val="22"/>
          <w:szCs w:val="22"/>
        </w:rPr>
        <w:t xml:space="preserve"> Plant Nutrition 16: 129-147.</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lastRenderedPageBreak/>
        <w:t>C.Gries, T.H.Nash III, J.Kesselmeier 1994: Exchange of reduced sulfur gases between lichens and the atmosphere. Biogeochemistry 2</w:t>
      </w:r>
      <w:r w:rsidR="007D63C8" w:rsidRPr="00DE5035">
        <w:rPr>
          <w:rFonts w:asciiTheme="minorHAnsi" w:hAnsiTheme="minorHAnsi" w:cstheme="minorHAnsi"/>
          <w:sz w:val="22"/>
          <w:szCs w:val="22"/>
        </w:rPr>
        <w:t>6</w:t>
      </w:r>
      <w:r w:rsidRPr="00DE5035">
        <w:rPr>
          <w:rFonts w:asciiTheme="minorHAnsi" w:hAnsiTheme="minorHAnsi" w:cstheme="minorHAnsi"/>
          <w:sz w:val="22"/>
          <w:szCs w:val="22"/>
        </w:rPr>
        <w:t xml:space="preserve">: 1-15. </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C.Gries, M.-J.Sanz, T.H.Nash III 1995: The effect of SO</w:t>
      </w:r>
      <w:r w:rsidRPr="00DE5035">
        <w:rPr>
          <w:rFonts w:asciiTheme="minorHAnsi" w:hAnsiTheme="minorHAnsi" w:cstheme="minorHAnsi"/>
          <w:sz w:val="22"/>
          <w:szCs w:val="22"/>
          <w:vertAlign w:val="subscript"/>
        </w:rPr>
        <w:t>2</w:t>
      </w:r>
      <w:r w:rsidRPr="00DE5035">
        <w:rPr>
          <w:rFonts w:asciiTheme="minorHAnsi" w:hAnsiTheme="minorHAnsi" w:cstheme="minorHAnsi"/>
          <w:sz w:val="22"/>
          <w:szCs w:val="22"/>
        </w:rPr>
        <w:t xml:space="preserve"> fumigation on CO</w:t>
      </w:r>
      <w:r w:rsidRPr="00DE5035">
        <w:rPr>
          <w:rFonts w:asciiTheme="minorHAnsi" w:hAnsiTheme="minorHAnsi" w:cstheme="minorHAnsi"/>
          <w:sz w:val="22"/>
          <w:szCs w:val="22"/>
          <w:vertAlign w:val="subscript"/>
        </w:rPr>
        <w:t>2</w:t>
      </w:r>
      <w:r w:rsidRPr="00DE5035">
        <w:rPr>
          <w:rFonts w:asciiTheme="minorHAnsi" w:hAnsiTheme="minorHAnsi" w:cstheme="minorHAnsi"/>
          <w:sz w:val="22"/>
          <w:szCs w:val="22"/>
        </w:rPr>
        <w:t xml:space="preserve"> gas exchange, chlorophyll fluorescence and chlorophyll degradation in different lichen species from western North America. Cryptogamic Botany 5: 239-246.</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T.H.Nash III, C.Gries 1995: The response of lichens to atmospheric deposition with an emphasis on the Arctic. Sci</w:t>
      </w:r>
      <w:r w:rsidR="0067646E" w:rsidRPr="00DE5035">
        <w:rPr>
          <w:rFonts w:asciiTheme="minorHAnsi" w:hAnsiTheme="minorHAnsi" w:cstheme="minorHAnsi"/>
          <w:sz w:val="22"/>
          <w:szCs w:val="22"/>
        </w:rPr>
        <w:t>ence of the</w:t>
      </w:r>
      <w:r w:rsidRPr="00DE5035">
        <w:rPr>
          <w:rFonts w:asciiTheme="minorHAnsi" w:hAnsiTheme="minorHAnsi" w:cstheme="minorHAnsi"/>
          <w:sz w:val="22"/>
          <w:szCs w:val="22"/>
        </w:rPr>
        <w:t xml:space="preserve"> Total Environ</w:t>
      </w:r>
      <w:r w:rsidR="0067646E" w:rsidRPr="00DE5035">
        <w:rPr>
          <w:rFonts w:asciiTheme="minorHAnsi" w:hAnsiTheme="minorHAnsi" w:cstheme="minorHAnsi"/>
          <w:sz w:val="22"/>
          <w:szCs w:val="22"/>
        </w:rPr>
        <w:t>ment</w:t>
      </w:r>
      <w:r w:rsidRPr="00DE5035">
        <w:rPr>
          <w:rFonts w:asciiTheme="minorHAnsi" w:hAnsiTheme="minorHAnsi" w:cstheme="minorHAnsi"/>
          <w:sz w:val="22"/>
          <w:szCs w:val="22"/>
        </w:rPr>
        <w:t xml:space="preserve"> 160/161: 737-747.</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T.H.Nash III, C.Gries 1995: The use of lichens in atmospheric deposition studies with an emphasis on the Arctic</w:t>
      </w:r>
      <w:r w:rsidR="0067646E" w:rsidRPr="00DE5035">
        <w:rPr>
          <w:rFonts w:asciiTheme="minorHAnsi" w:hAnsiTheme="minorHAnsi" w:cstheme="minorHAnsi"/>
          <w:sz w:val="22"/>
          <w:szCs w:val="22"/>
        </w:rPr>
        <w:t>. Science of the</w:t>
      </w:r>
      <w:r w:rsidRPr="00DE5035">
        <w:rPr>
          <w:rFonts w:asciiTheme="minorHAnsi" w:hAnsiTheme="minorHAnsi" w:cstheme="minorHAnsi"/>
          <w:sz w:val="22"/>
          <w:szCs w:val="22"/>
        </w:rPr>
        <w:t xml:space="preserve"> Total Environ</w:t>
      </w:r>
      <w:r w:rsidR="0067646E" w:rsidRPr="00DE5035">
        <w:rPr>
          <w:rFonts w:asciiTheme="minorHAnsi" w:hAnsiTheme="minorHAnsi" w:cstheme="minorHAnsi"/>
          <w:sz w:val="22"/>
          <w:szCs w:val="22"/>
        </w:rPr>
        <w:t>ment</w:t>
      </w:r>
      <w:r w:rsidRPr="00DE5035">
        <w:rPr>
          <w:rFonts w:asciiTheme="minorHAnsi" w:hAnsiTheme="minorHAnsi" w:cstheme="minorHAnsi"/>
          <w:sz w:val="22"/>
          <w:szCs w:val="22"/>
        </w:rPr>
        <w:t>160/161</w:t>
      </w:r>
      <w:r w:rsidR="008766F6" w:rsidRPr="00DE5035">
        <w:rPr>
          <w:rFonts w:asciiTheme="minorHAnsi" w:hAnsiTheme="minorHAnsi" w:cstheme="minorHAnsi"/>
          <w:sz w:val="22"/>
          <w:szCs w:val="22"/>
        </w:rPr>
        <w:t>: 729-736</w:t>
      </w:r>
      <w:r w:rsidRPr="00DE5035">
        <w:rPr>
          <w:rFonts w:asciiTheme="minorHAnsi" w:hAnsiTheme="minorHAnsi" w:cstheme="minorHAnsi"/>
          <w:sz w:val="22"/>
          <w:szCs w:val="22"/>
        </w:rPr>
        <w:t>.</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T.H.Nash III, J.A.Elix, C.Gries 1995: A reivision of the lichen genus </w:t>
      </w:r>
      <w:r w:rsidRPr="00DE5035">
        <w:rPr>
          <w:rFonts w:asciiTheme="minorHAnsi" w:hAnsiTheme="minorHAnsi" w:cstheme="minorHAnsi"/>
          <w:i/>
          <w:sz w:val="22"/>
          <w:szCs w:val="22"/>
        </w:rPr>
        <w:t>Xanthoparmelia</w:t>
      </w:r>
      <w:r w:rsidRPr="00DE5035">
        <w:rPr>
          <w:rFonts w:asciiTheme="minorHAnsi" w:hAnsiTheme="minorHAnsi" w:cstheme="minorHAnsi"/>
          <w:sz w:val="22"/>
          <w:szCs w:val="22"/>
        </w:rPr>
        <w:t xml:space="preserve"> in South America. Bibliotheca Lichenologica, J.Cramer, Berlin Stuttgart. Band 56. pp. 157.</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C.Gries, J.G.Romagni, T.H.Nash, U.Kuhn, J.Kesselmeier 1997: The relation of H</w:t>
      </w:r>
      <w:r w:rsidRPr="00DE5035">
        <w:rPr>
          <w:rFonts w:asciiTheme="minorHAnsi" w:hAnsiTheme="minorHAnsi" w:cstheme="minorHAnsi"/>
          <w:sz w:val="22"/>
          <w:szCs w:val="22"/>
          <w:vertAlign w:val="subscript"/>
        </w:rPr>
        <w:t>2</w:t>
      </w:r>
      <w:r w:rsidRPr="00DE5035">
        <w:rPr>
          <w:rFonts w:asciiTheme="minorHAnsi" w:hAnsiTheme="minorHAnsi" w:cstheme="minorHAnsi"/>
          <w:sz w:val="22"/>
          <w:szCs w:val="22"/>
        </w:rPr>
        <w:t>S release to SO</w:t>
      </w:r>
      <w:r w:rsidRPr="00DE5035">
        <w:rPr>
          <w:rFonts w:asciiTheme="minorHAnsi" w:hAnsiTheme="minorHAnsi" w:cstheme="minorHAnsi"/>
          <w:sz w:val="22"/>
          <w:szCs w:val="22"/>
          <w:vertAlign w:val="subscript"/>
        </w:rPr>
        <w:t>2</w:t>
      </w:r>
      <w:r w:rsidRPr="00DE5035">
        <w:rPr>
          <w:rFonts w:asciiTheme="minorHAnsi" w:hAnsiTheme="minorHAnsi" w:cstheme="minorHAnsi"/>
          <w:sz w:val="22"/>
          <w:szCs w:val="22"/>
        </w:rPr>
        <w:t xml:space="preserve"> fumgation in lichens. The New Phytologist 136: 703-711</w:t>
      </w:r>
      <w:r w:rsidR="008766F6" w:rsidRPr="00DE5035">
        <w:rPr>
          <w:rFonts w:asciiTheme="minorHAnsi" w:hAnsiTheme="minorHAnsi" w:cstheme="minorHAnsi"/>
          <w:sz w:val="22"/>
          <w:szCs w:val="22"/>
        </w:rPr>
        <w:t>.</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M.A.Thomas, T.H.Nash III, C.Gries, 1997</w:t>
      </w:r>
      <w:r w:rsidR="008766F6" w:rsidRPr="00DE5035">
        <w:rPr>
          <w:rFonts w:asciiTheme="minorHAnsi" w:hAnsiTheme="minorHAnsi" w:cstheme="minorHAnsi"/>
          <w:sz w:val="22"/>
          <w:szCs w:val="22"/>
        </w:rPr>
        <w:t>:</w:t>
      </w:r>
      <w:r w:rsidRPr="00DE5035">
        <w:rPr>
          <w:rFonts w:asciiTheme="minorHAnsi" w:hAnsiTheme="minorHAnsi" w:cstheme="minorHAnsi"/>
          <w:sz w:val="22"/>
          <w:szCs w:val="22"/>
        </w:rPr>
        <w:t xml:space="preserve"> Ecophysiological comparison of two tropical/subtropical lichen species: </w:t>
      </w:r>
      <w:r w:rsidRPr="00DE5035">
        <w:rPr>
          <w:rFonts w:asciiTheme="minorHAnsi" w:hAnsiTheme="minorHAnsi" w:cstheme="minorHAnsi"/>
          <w:i/>
          <w:iCs/>
          <w:sz w:val="22"/>
          <w:szCs w:val="22"/>
        </w:rPr>
        <w:t>Dictyonema glabratum</w:t>
      </w:r>
      <w:r w:rsidRPr="00DE5035">
        <w:rPr>
          <w:rFonts w:asciiTheme="minorHAnsi" w:hAnsiTheme="minorHAnsi" w:cstheme="minorHAnsi"/>
          <w:sz w:val="22"/>
          <w:szCs w:val="22"/>
        </w:rPr>
        <w:t xml:space="preserve"> from an alpine habitat and </w:t>
      </w:r>
      <w:r w:rsidRPr="00DE5035">
        <w:rPr>
          <w:rFonts w:asciiTheme="minorHAnsi" w:hAnsiTheme="minorHAnsi" w:cstheme="minorHAnsi"/>
          <w:i/>
          <w:iCs/>
          <w:sz w:val="22"/>
          <w:szCs w:val="22"/>
        </w:rPr>
        <w:t>Coenogonium interplexum</w:t>
      </w:r>
      <w:r w:rsidRPr="00DE5035">
        <w:rPr>
          <w:rFonts w:asciiTheme="minorHAnsi" w:hAnsiTheme="minorHAnsi" w:cstheme="minorHAnsi"/>
          <w:sz w:val="22"/>
          <w:szCs w:val="22"/>
        </w:rPr>
        <w:t xml:space="preserve"> from a lowland forest. In: Kappen, L. (ed.) New Species and Novel Aspects in Ecology and Physiology of Lichens. In honour of O.L.Lange. Bibliotheka Lichenologica, J.Cramer, Berlin Stuttgart,67: 183–195.</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S.J.Goldsmith, M.A.Thomas, C.Gries, 1997</w:t>
      </w:r>
      <w:r w:rsidR="008766F6" w:rsidRPr="00DE5035">
        <w:rPr>
          <w:rFonts w:asciiTheme="minorHAnsi" w:hAnsiTheme="minorHAnsi" w:cstheme="minorHAnsi"/>
          <w:sz w:val="22"/>
          <w:szCs w:val="22"/>
        </w:rPr>
        <w:t>:</w:t>
      </w:r>
      <w:r w:rsidRPr="00DE5035">
        <w:rPr>
          <w:rFonts w:asciiTheme="minorHAnsi" w:hAnsiTheme="minorHAnsi" w:cstheme="minorHAnsi"/>
          <w:sz w:val="22"/>
          <w:szCs w:val="22"/>
        </w:rPr>
        <w:t xml:space="preserve"> A new Technique for photobiont culturing and mani</w:t>
      </w:r>
      <w:r w:rsidR="008766F6" w:rsidRPr="00DE5035">
        <w:rPr>
          <w:rFonts w:asciiTheme="minorHAnsi" w:hAnsiTheme="minorHAnsi" w:cstheme="minorHAnsi"/>
          <w:sz w:val="22"/>
          <w:szCs w:val="22"/>
        </w:rPr>
        <w:t>pulation. Lichenologist 29: 559</w:t>
      </w:r>
      <w:r w:rsidRPr="00DE5035">
        <w:rPr>
          <w:rFonts w:asciiTheme="minorHAnsi" w:hAnsiTheme="minorHAnsi" w:cstheme="minorHAnsi"/>
          <w:sz w:val="22"/>
          <w:szCs w:val="22"/>
        </w:rPr>
        <w:t>–569.</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C.Gries, M.-J.Sanz, J.G.Romagni, S.J.Goldsmith, U.Kuhn, J.Kesselmeier T.H.Nash, 1997: The uptake of gaseous sulphur dioxide by non-gelatinous lichens. The New Phytologist 135: 595-602</w:t>
      </w:r>
      <w:r w:rsidR="008766F6" w:rsidRPr="00DE5035">
        <w:rPr>
          <w:rFonts w:asciiTheme="minorHAnsi" w:hAnsiTheme="minorHAnsi" w:cstheme="minorHAnsi"/>
          <w:sz w:val="22"/>
          <w:szCs w:val="22"/>
        </w:rPr>
        <w:t>.</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J.G.Romagni, C.Gries, T.H.Nash III 1997: Assessment of fire damage to epiphytic lichen flora in southeastern Arizona. The Bryologist 100: 102-108</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Zambrano</w:t>
      </w:r>
      <w:r w:rsidR="00A16A97" w:rsidRPr="00DE5035">
        <w:rPr>
          <w:rFonts w:asciiTheme="minorHAnsi" w:hAnsiTheme="minorHAnsi" w:cstheme="minorHAnsi"/>
          <w:sz w:val="22"/>
          <w:szCs w:val="22"/>
        </w:rPr>
        <w:t>, A.</w:t>
      </w:r>
      <w:r w:rsidRPr="00DE5035">
        <w:rPr>
          <w:rFonts w:asciiTheme="minorHAnsi" w:hAnsiTheme="minorHAnsi" w:cstheme="minorHAnsi"/>
          <w:sz w:val="22"/>
          <w:szCs w:val="22"/>
        </w:rPr>
        <w:t xml:space="preserve">, </w:t>
      </w:r>
      <w:r w:rsidR="008766F6" w:rsidRPr="00DE5035">
        <w:rPr>
          <w:rFonts w:asciiTheme="minorHAnsi" w:hAnsiTheme="minorHAnsi" w:cstheme="minorHAnsi"/>
          <w:sz w:val="22"/>
          <w:szCs w:val="22"/>
        </w:rPr>
        <w:t>T.H.Nash III, and C.Gries, 1999:</w:t>
      </w:r>
      <w:r w:rsidRPr="00DE5035">
        <w:rPr>
          <w:rFonts w:asciiTheme="minorHAnsi" w:hAnsiTheme="minorHAnsi" w:cstheme="minorHAnsi"/>
          <w:sz w:val="22"/>
          <w:szCs w:val="22"/>
        </w:rPr>
        <w:t xml:space="preserve">  Physiological effects of the Mexico City atmosphere on lichen </w:t>
      </w:r>
      <w:r w:rsidR="008766F6" w:rsidRPr="00DE5035">
        <w:rPr>
          <w:rFonts w:asciiTheme="minorHAnsi" w:hAnsiTheme="minorHAnsi" w:cstheme="minorHAnsi"/>
          <w:sz w:val="22"/>
          <w:szCs w:val="22"/>
        </w:rPr>
        <w:t>transplants on oak</w:t>
      </w:r>
      <w:r w:rsidR="0067646E" w:rsidRPr="00DE5035">
        <w:rPr>
          <w:rFonts w:asciiTheme="minorHAnsi" w:hAnsiTheme="minorHAnsi" w:cstheme="minorHAnsi"/>
          <w:sz w:val="22"/>
          <w:szCs w:val="22"/>
        </w:rPr>
        <w:t>s.  Journal of Environmental Quality</w:t>
      </w:r>
      <w:r w:rsidRPr="00DE5035">
        <w:rPr>
          <w:rFonts w:asciiTheme="minorHAnsi" w:hAnsiTheme="minorHAnsi" w:cstheme="minorHAnsi"/>
          <w:sz w:val="22"/>
          <w:szCs w:val="22"/>
        </w:rPr>
        <w:t xml:space="preserve"> 28: 1548-1555.</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A.Zambrano, T.H. Nash III, &amp; C.Gries,</w:t>
      </w:r>
      <w:r w:rsidR="008766F6" w:rsidRPr="00DE5035">
        <w:rPr>
          <w:rFonts w:asciiTheme="minorHAnsi" w:hAnsiTheme="minorHAnsi" w:cstheme="minorHAnsi"/>
          <w:sz w:val="22"/>
          <w:szCs w:val="22"/>
        </w:rPr>
        <w:t xml:space="preserve"> 2000:</w:t>
      </w:r>
      <w:r w:rsidRPr="00DE5035">
        <w:rPr>
          <w:rFonts w:asciiTheme="minorHAnsi" w:hAnsiTheme="minorHAnsi" w:cstheme="minorHAnsi"/>
          <w:sz w:val="22"/>
          <w:szCs w:val="22"/>
        </w:rPr>
        <w:t xml:space="preserve"> Response of </w:t>
      </w:r>
      <w:r w:rsidRPr="00DE5035">
        <w:rPr>
          <w:rFonts w:asciiTheme="minorHAnsi" w:hAnsiTheme="minorHAnsi" w:cstheme="minorHAnsi"/>
          <w:i/>
          <w:iCs/>
          <w:sz w:val="22"/>
          <w:szCs w:val="22"/>
        </w:rPr>
        <w:t>Ramalina farinacea</w:t>
      </w:r>
      <w:r w:rsidRPr="00DE5035">
        <w:rPr>
          <w:rFonts w:asciiTheme="minorHAnsi" w:hAnsiTheme="minorHAnsi" w:cstheme="minorHAnsi"/>
          <w:sz w:val="22"/>
          <w:szCs w:val="22"/>
        </w:rPr>
        <w:t xml:space="preserve"> (L.) Ach. to transplanting in southern California and to gaseous formaldehyde. Bibliotheca Lichenologica 75: 219-230. (ed. B Schroeter, M. Schlensog &amp; T.G.A. Green)</w:t>
      </w:r>
    </w:p>
    <w:p w:rsidR="00522853" w:rsidRPr="00DE5035" w:rsidRDefault="00522853" w:rsidP="00DE5035">
      <w:pPr>
        <w:widowControl w:val="0"/>
        <w:tabs>
          <w:tab w:val="left" w:pos="-1440"/>
          <w:tab w:val="left" w:pos="-720"/>
          <w:tab w:val="left" w:pos="2160"/>
        </w:tabs>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W.C.Davis</w:t>
      </w:r>
      <w:r w:rsidR="008766F6" w:rsidRPr="00DE5035">
        <w:rPr>
          <w:rFonts w:asciiTheme="minorHAnsi" w:hAnsiTheme="minorHAnsi" w:cstheme="minorHAnsi"/>
          <w:sz w:val="22"/>
          <w:szCs w:val="22"/>
        </w:rPr>
        <w:t>, C.Gries, &amp; T.H.Nash III, 2000:</w:t>
      </w:r>
      <w:r w:rsidRPr="00DE5035">
        <w:rPr>
          <w:rFonts w:asciiTheme="minorHAnsi" w:hAnsiTheme="minorHAnsi" w:cstheme="minorHAnsi"/>
          <w:sz w:val="22"/>
          <w:szCs w:val="22"/>
        </w:rPr>
        <w:t xml:space="preserve"> The ecophysiological response of the aquatic lichen </w:t>
      </w:r>
      <w:r w:rsidRPr="00DE5035">
        <w:rPr>
          <w:rFonts w:asciiTheme="minorHAnsi" w:hAnsiTheme="minorHAnsi" w:cstheme="minorHAnsi"/>
          <w:i/>
          <w:iCs/>
          <w:sz w:val="22"/>
          <w:szCs w:val="22"/>
        </w:rPr>
        <w:t>Hydrothyria venosa</w:t>
      </w:r>
      <w:r w:rsidRPr="00DE5035">
        <w:rPr>
          <w:rFonts w:asciiTheme="minorHAnsi" w:hAnsiTheme="minorHAnsi" w:cstheme="minorHAnsi"/>
          <w:sz w:val="22"/>
          <w:szCs w:val="22"/>
        </w:rPr>
        <w:t xml:space="preserve"> to nitrate in terms of weight and photosynthesis over long periods of time. Bibliotheca Lichenologica 75: 201-208. (ed. B Schroeter, M. Schlensog &amp; T.G.A. Green)</w:t>
      </w:r>
    </w:p>
    <w:p w:rsidR="00522853" w:rsidRPr="00DE5035" w:rsidRDefault="00522853" w:rsidP="00DE5035">
      <w:pPr>
        <w:widowControl w:val="0"/>
        <w:overflowPunct/>
        <w:autoSpaceDE/>
        <w:autoSpaceDN/>
        <w:adjustRightInd/>
        <w:spacing w:before="120"/>
        <w:ind w:left="720" w:hanging="720"/>
        <w:textAlignment w:val="auto"/>
        <w:rPr>
          <w:rFonts w:asciiTheme="minorHAnsi" w:hAnsiTheme="minorHAnsi" w:cstheme="minorHAnsi"/>
          <w:sz w:val="22"/>
          <w:szCs w:val="22"/>
        </w:rPr>
      </w:pPr>
      <w:r w:rsidRPr="00DE5035">
        <w:rPr>
          <w:rFonts w:asciiTheme="minorHAnsi" w:hAnsiTheme="minorHAnsi" w:cstheme="minorHAnsi"/>
          <w:sz w:val="22"/>
          <w:szCs w:val="22"/>
        </w:rPr>
        <w:t>J.G. Romagni, C. Gries, 2000</w:t>
      </w:r>
      <w:r w:rsidR="008766F6" w:rsidRPr="00DE5035">
        <w:rPr>
          <w:rFonts w:asciiTheme="minorHAnsi" w:hAnsiTheme="minorHAnsi" w:cstheme="minorHAnsi"/>
          <w:sz w:val="22"/>
          <w:szCs w:val="22"/>
        </w:rPr>
        <w:t>:</w:t>
      </w:r>
      <w:r w:rsidRPr="00DE5035">
        <w:rPr>
          <w:rFonts w:asciiTheme="minorHAnsi" w:hAnsiTheme="minorHAnsi" w:cstheme="minorHAnsi"/>
          <w:sz w:val="22"/>
          <w:szCs w:val="22"/>
        </w:rPr>
        <w:t xml:space="preserve"> </w:t>
      </w:r>
      <w:r w:rsidRPr="00DE5035">
        <w:rPr>
          <w:rStyle w:val="Strong"/>
          <w:rFonts w:asciiTheme="minorHAnsi" w:hAnsiTheme="minorHAnsi" w:cstheme="minorHAnsi"/>
          <w:b w:val="0"/>
          <w:bCs w:val="0"/>
          <w:sz w:val="22"/>
          <w:szCs w:val="22"/>
        </w:rPr>
        <w:t xml:space="preserve">Post-fire recolonization of dominant epiphytic lichen species on </w:t>
      </w:r>
      <w:r w:rsidRPr="00DE5035">
        <w:rPr>
          <w:rStyle w:val="Strong"/>
          <w:rFonts w:asciiTheme="minorHAnsi" w:hAnsiTheme="minorHAnsi" w:cstheme="minorHAnsi"/>
          <w:b w:val="0"/>
          <w:bCs w:val="0"/>
          <w:i/>
          <w:iCs/>
          <w:sz w:val="22"/>
          <w:szCs w:val="22"/>
        </w:rPr>
        <w:t>Quercus hypoleucoides</w:t>
      </w:r>
      <w:r w:rsidRPr="00DE5035">
        <w:rPr>
          <w:rStyle w:val="Strong"/>
          <w:rFonts w:asciiTheme="minorHAnsi" w:hAnsiTheme="minorHAnsi" w:cstheme="minorHAnsi"/>
          <w:b w:val="0"/>
          <w:bCs w:val="0"/>
          <w:sz w:val="22"/>
          <w:szCs w:val="22"/>
        </w:rPr>
        <w:t xml:space="preserve"> (Fagaceae)</w:t>
      </w:r>
      <w:r w:rsidR="0067646E" w:rsidRPr="00DE5035">
        <w:rPr>
          <w:rFonts w:asciiTheme="minorHAnsi" w:hAnsiTheme="minorHAnsi" w:cstheme="minorHAnsi"/>
          <w:sz w:val="22"/>
          <w:szCs w:val="22"/>
        </w:rPr>
        <w:t xml:space="preserve"> American Journal of Botany</w:t>
      </w:r>
      <w:r w:rsidRPr="00DE5035">
        <w:rPr>
          <w:rFonts w:asciiTheme="minorHAnsi" w:hAnsiTheme="minorHAnsi" w:cstheme="minorHAnsi"/>
          <w:sz w:val="22"/>
          <w:szCs w:val="22"/>
        </w:rPr>
        <w:t xml:space="preserve"> </w:t>
      </w:r>
      <w:r w:rsidRPr="00DE5035">
        <w:rPr>
          <w:rStyle w:val="Strong"/>
          <w:rFonts w:asciiTheme="minorHAnsi" w:hAnsiTheme="minorHAnsi" w:cstheme="minorHAnsi"/>
          <w:b w:val="0"/>
          <w:bCs w:val="0"/>
          <w:sz w:val="22"/>
          <w:szCs w:val="22"/>
        </w:rPr>
        <w:t>87</w:t>
      </w:r>
      <w:r w:rsidRPr="00DE5035">
        <w:rPr>
          <w:rStyle w:val="Strong"/>
          <w:rFonts w:asciiTheme="minorHAnsi" w:hAnsiTheme="minorHAnsi" w:cstheme="minorHAnsi"/>
          <w:sz w:val="22"/>
          <w:szCs w:val="22"/>
        </w:rPr>
        <w:t>:</w:t>
      </w:r>
      <w:r w:rsidR="0067646E" w:rsidRPr="00DE5035">
        <w:rPr>
          <w:rStyle w:val="Strong"/>
          <w:rFonts w:asciiTheme="minorHAnsi" w:hAnsiTheme="minorHAnsi" w:cstheme="minorHAnsi"/>
          <w:sz w:val="22"/>
          <w:szCs w:val="22"/>
        </w:rPr>
        <w:t xml:space="preserve"> </w:t>
      </w:r>
      <w:r w:rsidRPr="00DE5035">
        <w:rPr>
          <w:rFonts w:asciiTheme="minorHAnsi" w:hAnsiTheme="minorHAnsi" w:cstheme="minorHAnsi"/>
          <w:sz w:val="22"/>
          <w:szCs w:val="22"/>
        </w:rPr>
        <w:t>1815-1820</w:t>
      </w:r>
      <w:r w:rsidR="008766F6" w:rsidRPr="00DE5035">
        <w:rPr>
          <w:rFonts w:asciiTheme="minorHAnsi" w:hAnsiTheme="minorHAnsi" w:cstheme="minorHAnsi"/>
          <w:sz w:val="22"/>
          <w:szCs w:val="22"/>
        </w:rPr>
        <w:t>.</w:t>
      </w:r>
    </w:p>
    <w:p w:rsidR="00522853" w:rsidRPr="00DE5035" w:rsidRDefault="00522853" w:rsidP="00DE5035">
      <w:pPr>
        <w:pStyle w:val="BodyTextIndent2"/>
        <w:widowControl w:val="0"/>
        <w:tabs>
          <w:tab w:val="left" w:pos="-1440"/>
          <w:tab w:val="left" w:pos="-720"/>
          <w:tab w:val="left" w:pos="2160"/>
        </w:tabs>
        <w:overflowPunct w:val="0"/>
        <w:autoSpaceDE w:val="0"/>
        <w:autoSpaceDN w:val="0"/>
        <w:adjustRightInd w:val="0"/>
        <w:spacing w:after="0"/>
        <w:textAlignment w:val="baseline"/>
        <w:rPr>
          <w:rFonts w:asciiTheme="minorHAnsi" w:hAnsiTheme="minorHAnsi" w:cstheme="minorHAnsi"/>
          <w:sz w:val="22"/>
          <w:szCs w:val="22"/>
        </w:rPr>
      </w:pPr>
      <w:r w:rsidRPr="00DE5035">
        <w:rPr>
          <w:rFonts w:asciiTheme="minorHAnsi" w:hAnsiTheme="minorHAnsi" w:cstheme="minorHAnsi"/>
          <w:sz w:val="22"/>
          <w:szCs w:val="22"/>
        </w:rPr>
        <w:t>U.Kuhn, A.Wolf, C.Gries, T.H</w:t>
      </w:r>
      <w:r w:rsidR="008766F6" w:rsidRPr="00DE5035">
        <w:rPr>
          <w:rFonts w:asciiTheme="minorHAnsi" w:hAnsiTheme="minorHAnsi" w:cstheme="minorHAnsi"/>
          <w:sz w:val="22"/>
          <w:szCs w:val="22"/>
        </w:rPr>
        <w:t>.Nash. III, J.Kesselmeier, 2000:</w:t>
      </w:r>
      <w:r w:rsidRPr="00DE5035">
        <w:rPr>
          <w:rFonts w:asciiTheme="minorHAnsi" w:hAnsiTheme="minorHAnsi" w:cstheme="minorHAnsi"/>
          <w:sz w:val="22"/>
          <w:szCs w:val="22"/>
        </w:rPr>
        <w:t xml:space="preserve"> Field measurements on the exchange of carbonyl sulfide between liche</w:t>
      </w:r>
      <w:r w:rsidR="008766F6" w:rsidRPr="00DE5035">
        <w:rPr>
          <w:rFonts w:asciiTheme="minorHAnsi" w:hAnsiTheme="minorHAnsi" w:cstheme="minorHAnsi"/>
          <w:sz w:val="22"/>
          <w:szCs w:val="22"/>
        </w:rPr>
        <w:t>ns and the atmosphere. Atmos</w:t>
      </w:r>
      <w:r w:rsidR="0067646E" w:rsidRPr="00DE5035">
        <w:rPr>
          <w:rFonts w:asciiTheme="minorHAnsi" w:hAnsiTheme="minorHAnsi" w:cstheme="minorHAnsi"/>
          <w:sz w:val="22"/>
          <w:szCs w:val="22"/>
        </w:rPr>
        <w:t>pheric  Environment</w:t>
      </w:r>
      <w:r w:rsidR="008766F6" w:rsidRPr="00DE5035">
        <w:rPr>
          <w:rFonts w:asciiTheme="minorHAnsi" w:hAnsiTheme="minorHAnsi" w:cstheme="minorHAnsi"/>
          <w:sz w:val="22"/>
          <w:szCs w:val="22"/>
        </w:rPr>
        <w:t xml:space="preserve"> 34</w:t>
      </w:r>
      <w:r w:rsidRPr="00DE5035">
        <w:rPr>
          <w:rFonts w:asciiTheme="minorHAnsi" w:hAnsiTheme="minorHAnsi" w:cstheme="minorHAnsi"/>
          <w:sz w:val="22"/>
          <w:szCs w:val="22"/>
        </w:rPr>
        <w:t>: 4867-4878</w:t>
      </w:r>
      <w:r w:rsidR="008766F6" w:rsidRPr="00DE5035">
        <w:rPr>
          <w:rFonts w:asciiTheme="minorHAnsi" w:hAnsiTheme="minorHAnsi" w:cstheme="minorHAnsi"/>
          <w:sz w:val="22"/>
          <w:szCs w:val="22"/>
        </w:rPr>
        <w:t>.</w:t>
      </w:r>
    </w:p>
    <w:p w:rsidR="00522853" w:rsidRPr="00DE5035" w:rsidRDefault="00522853" w:rsidP="00DE5035">
      <w:pPr>
        <w:pStyle w:val="BodyText"/>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T.H.Nash III, M.Thomas, J.K.Hoober, C.Gries, S.-X.Zheng, 2001</w:t>
      </w:r>
      <w:r w:rsidR="008766F6" w:rsidRPr="00DE5035">
        <w:rPr>
          <w:rFonts w:asciiTheme="minorHAnsi" w:hAnsiTheme="minorHAnsi" w:cstheme="minorHAnsi"/>
          <w:sz w:val="22"/>
          <w:szCs w:val="22"/>
        </w:rPr>
        <w:t>:</w:t>
      </w:r>
      <w:r w:rsidRPr="00DE5035">
        <w:rPr>
          <w:rFonts w:asciiTheme="minorHAnsi" w:hAnsiTheme="minorHAnsi" w:cstheme="minorHAnsi"/>
          <w:sz w:val="22"/>
          <w:szCs w:val="22"/>
        </w:rPr>
        <w:t xml:space="preserve"> Free amino acids in lichens and their symbionts. Bibliotheca Lichenologia 78: 313-319.</w:t>
      </w:r>
    </w:p>
    <w:p w:rsidR="00522853" w:rsidRPr="00DE5035" w:rsidRDefault="00522853" w:rsidP="00DE5035">
      <w:pPr>
        <w:pStyle w:val="Heading1"/>
        <w:keepNext w:val="0"/>
        <w:widowControl w:val="0"/>
        <w:spacing w:before="120"/>
        <w:ind w:left="720" w:hanging="720"/>
        <w:rPr>
          <w:rFonts w:asciiTheme="minorHAnsi" w:hAnsiTheme="minorHAnsi" w:cstheme="minorHAnsi"/>
          <w:b w:val="0"/>
          <w:bCs w:val="0"/>
          <w:sz w:val="22"/>
          <w:szCs w:val="22"/>
        </w:rPr>
      </w:pPr>
      <w:r w:rsidRPr="00DE5035">
        <w:rPr>
          <w:rFonts w:asciiTheme="minorHAnsi" w:hAnsiTheme="minorHAnsi" w:cstheme="minorHAnsi"/>
          <w:b w:val="0"/>
          <w:bCs w:val="0"/>
          <w:sz w:val="22"/>
          <w:szCs w:val="22"/>
        </w:rPr>
        <w:t>T.H.Nash III, C.Gries, 20</w:t>
      </w:r>
      <w:r w:rsidR="008766F6" w:rsidRPr="00DE5035">
        <w:rPr>
          <w:rFonts w:asciiTheme="minorHAnsi" w:hAnsiTheme="minorHAnsi" w:cstheme="minorHAnsi"/>
          <w:b w:val="0"/>
          <w:bCs w:val="0"/>
          <w:sz w:val="22"/>
          <w:szCs w:val="22"/>
        </w:rPr>
        <w:t>02:</w:t>
      </w:r>
      <w:r w:rsidRPr="00DE5035">
        <w:rPr>
          <w:rFonts w:asciiTheme="minorHAnsi" w:hAnsiTheme="minorHAnsi" w:cstheme="minorHAnsi"/>
          <w:b w:val="0"/>
          <w:bCs w:val="0"/>
          <w:sz w:val="22"/>
          <w:szCs w:val="22"/>
        </w:rPr>
        <w:t xml:space="preserve"> Lichens as Bioindicators of Sulfur Dioxide. Review article </w:t>
      </w:r>
      <w:r w:rsidRPr="00DE5035">
        <w:rPr>
          <w:rFonts w:asciiTheme="minorHAnsi" w:hAnsiTheme="minorHAnsi" w:cstheme="minorHAnsi"/>
          <w:b w:val="0"/>
          <w:bCs w:val="0"/>
          <w:color w:val="000000"/>
          <w:sz w:val="22"/>
          <w:szCs w:val="22"/>
        </w:rPr>
        <w:t>Symbiosis 33: 1-21</w:t>
      </w:r>
      <w:r w:rsidR="008766F6" w:rsidRPr="00DE5035">
        <w:rPr>
          <w:rFonts w:asciiTheme="minorHAnsi" w:hAnsiTheme="minorHAnsi" w:cstheme="minorHAnsi"/>
          <w:b w:val="0"/>
          <w:bCs w:val="0"/>
          <w:color w:val="000000"/>
          <w:sz w:val="22"/>
          <w:szCs w:val="22"/>
        </w:rPr>
        <w:t>.</w:t>
      </w:r>
    </w:p>
    <w:p w:rsidR="00522853" w:rsidRPr="00DE5035" w:rsidRDefault="00522853" w:rsidP="00DE5035">
      <w:pPr>
        <w:pStyle w:val="Heading1"/>
        <w:keepNext w:val="0"/>
        <w:widowControl w:val="0"/>
        <w:spacing w:before="120"/>
        <w:ind w:left="720" w:hanging="720"/>
        <w:rPr>
          <w:rFonts w:asciiTheme="minorHAnsi" w:hAnsiTheme="minorHAnsi" w:cstheme="minorHAnsi"/>
          <w:b w:val="0"/>
          <w:bCs w:val="0"/>
          <w:sz w:val="22"/>
          <w:szCs w:val="22"/>
        </w:rPr>
      </w:pPr>
      <w:r w:rsidRPr="00DE5035">
        <w:rPr>
          <w:rFonts w:asciiTheme="minorHAnsi" w:hAnsiTheme="minorHAnsi" w:cstheme="minorHAnsi"/>
          <w:b w:val="0"/>
          <w:bCs w:val="0"/>
          <w:sz w:val="22"/>
          <w:szCs w:val="22"/>
        </w:rPr>
        <w:lastRenderedPageBreak/>
        <w:t>T.H.Nas</w:t>
      </w:r>
      <w:r w:rsidR="008766F6" w:rsidRPr="00DE5035">
        <w:rPr>
          <w:rFonts w:asciiTheme="minorHAnsi" w:hAnsiTheme="minorHAnsi" w:cstheme="minorHAnsi"/>
          <w:b w:val="0"/>
          <w:bCs w:val="0"/>
          <w:sz w:val="22"/>
          <w:szCs w:val="22"/>
        </w:rPr>
        <w:t>h III, C.Gries, G.Rambold, 2002: Lichen floras: Past and f</w:t>
      </w:r>
      <w:r w:rsidRPr="00DE5035">
        <w:rPr>
          <w:rFonts w:asciiTheme="minorHAnsi" w:hAnsiTheme="minorHAnsi" w:cstheme="minorHAnsi"/>
          <w:b w:val="0"/>
          <w:bCs w:val="0"/>
          <w:sz w:val="22"/>
          <w:szCs w:val="22"/>
        </w:rPr>
        <w:t>uture for North America. Invited Essay: New Frontiers in Bryology and L</w:t>
      </w:r>
      <w:r w:rsidR="008766F6" w:rsidRPr="00DE5035">
        <w:rPr>
          <w:rFonts w:asciiTheme="minorHAnsi" w:hAnsiTheme="minorHAnsi" w:cstheme="minorHAnsi"/>
          <w:b w:val="0"/>
          <w:bCs w:val="0"/>
          <w:sz w:val="22"/>
          <w:szCs w:val="22"/>
        </w:rPr>
        <w:t>ichenology. Bryologist 105: 635</w:t>
      </w:r>
      <w:r w:rsidRPr="00DE5035">
        <w:rPr>
          <w:rFonts w:asciiTheme="minorHAnsi" w:hAnsiTheme="minorHAnsi" w:cstheme="minorHAnsi"/>
          <w:b w:val="0"/>
          <w:bCs w:val="0"/>
          <w:sz w:val="22"/>
          <w:szCs w:val="22"/>
        </w:rPr>
        <w:t>-640.</w:t>
      </w:r>
    </w:p>
    <w:p w:rsidR="00522853" w:rsidRPr="00DE5035" w:rsidRDefault="00522853" w:rsidP="00DE5035">
      <w:pPr>
        <w:pStyle w:val="BodyText"/>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W.C.Da</w:t>
      </w:r>
      <w:r w:rsidR="008766F6" w:rsidRPr="00DE5035">
        <w:rPr>
          <w:rFonts w:asciiTheme="minorHAnsi" w:hAnsiTheme="minorHAnsi" w:cstheme="minorHAnsi"/>
          <w:sz w:val="22"/>
          <w:szCs w:val="22"/>
        </w:rPr>
        <w:t>vis, C.Gries,T.H.Nash III, 2003:</w:t>
      </w:r>
      <w:r w:rsidRPr="00DE5035">
        <w:rPr>
          <w:rFonts w:asciiTheme="minorHAnsi" w:hAnsiTheme="minorHAnsi" w:cstheme="minorHAnsi"/>
          <w:sz w:val="22"/>
          <w:szCs w:val="22"/>
        </w:rPr>
        <w:t xml:space="preserve"> The influence of temperature on the weight and net photosynthesis of the aquatic lichen </w:t>
      </w:r>
      <w:r w:rsidRPr="00DE5035">
        <w:rPr>
          <w:rFonts w:asciiTheme="minorHAnsi" w:hAnsiTheme="minorHAnsi" w:cstheme="minorHAnsi"/>
          <w:i/>
          <w:sz w:val="22"/>
          <w:szCs w:val="22"/>
        </w:rPr>
        <w:t>Peltigera hydrothyria</w:t>
      </w:r>
      <w:r w:rsidRPr="00DE5035">
        <w:rPr>
          <w:rFonts w:asciiTheme="minorHAnsi" w:hAnsiTheme="minorHAnsi" w:cstheme="minorHAnsi"/>
          <w:sz w:val="22"/>
          <w:szCs w:val="22"/>
        </w:rPr>
        <w:t xml:space="preserve"> over long periods of time. Bibliotheka Lichenologica. 86: 233 </w:t>
      </w:r>
      <w:r w:rsidR="008766F6" w:rsidRPr="00DE5035">
        <w:rPr>
          <w:rFonts w:asciiTheme="minorHAnsi" w:hAnsiTheme="minorHAnsi" w:cstheme="minorHAnsi"/>
          <w:sz w:val="22"/>
          <w:szCs w:val="22"/>
        </w:rPr>
        <w:t>–</w:t>
      </w:r>
      <w:r w:rsidRPr="00DE5035">
        <w:rPr>
          <w:rFonts w:asciiTheme="minorHAnsi" w:hAnsiTheme="minorHAnsi" w:cstheme="minorHAnsi"/>
          <w:sz w:val="22"/>
          <w:szCs w:val="22"/>
        </w:rPr>
        <w:t xml:space="preserve"> 242</w:t>
      </w:r>
      <w:r w:rsidR="008766F6" w:rsidRPr="00DE5035">
        <w:rPr>
          <w:rFonts w:asciiTheme="minorHAnsi" w:hAnsiTheme="minorHAnsi" w:cstheme="minorHAnsi"/>
          <w:sz w:val="22"/>
          <w:szCs w:val="22"/>
        </w:rPr>
        <w:t>.</w:t>
      </w:r>
    </w:p>
    <w:p w:rsidR="00522853" w:rsidRPr="00DE5035" w:rsidRDefault="00522853" w:rsidP="00DE5035">
      <w:pPr>
        <w:pStyle w:val="BodyText"/>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T.Zschau, S.Getty, C.Gries, Y.Ameron, Z.Zambrano, T.H.Nash III, 2003</w:t>
      </w:r>
      <w:r w:rsidR="0067646E" w:rsidRPr="00DE5035">
        <w:rPr>
          <w:rFonts w:asciiTheme="minorHAnsi" w:hAnsiTheme="minorHAnsi" w:cstheme="minorHAnsi"/>
          <w:sz w:val="22"/>
          <w:szCs w:val="22"/>
        </w:rPr>
        <w:t>:</w:t>
      </w:r>
      <w:r w:rsidRPr="00DE5035">
        <w:rPr>
          <w:rFonts w:asciiTheme="minorHAnsi" w:hAnsiTheme="minorHAnsi" w:cstheme="minorHAnsi"/>
          <w:sz w:val="22"/>
          <w:szCs w:val="22"/>
        </w:rPr>
        <w:t xml:space="preserve"> Historical and current atmospheric deposition to the epilithic lichen Xanthoparmelia Maricop</w:t>
      </w:r>
      <w:r w:rsidR="0067646E" w:rsidRPr="00DE5035">
        <w:rPr>
          <w:rFonts w:asciiTheme="minorHAnsi" w:hAnsiTheme="minorHAnsi" w:cstheme="minorHAnsi"/>
          <w:sz w:val="22"/>
          <w:szCs w:val="22"/>
        </w:rPr>
        <w:t>a County, Arizona. Environmental Pollution 125: 21–</w:t>
      </w:r>
      <w:r w:rsidRPr="00DE5035">
        <w:rPr>
          <w:rFonts w:asciiTheme="minorHAnsi" w:hAnsiTheme="minorHAnsi" w:cstheme="minorHAnsi"/>
          <w:sz w:val="22"/>
          <w:szCs w:val="22"/>
        </w:rPr>
        <w:t>30.</w:t>
      </w:r>
    </w:p>
    <w:p w:rsidR="00522853" w:rsidRPr="00DE5035" w:rsidRDefault="00522853" w:rsidP="00DE5035">
      <w:pPr>
        <w:pStyle w:val="BodyText"/>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T.H.Nash III, C.Gries, T.Zschau, S.Ge</w:t>
      </w:r>
      <w:r w:rsidR="0067646E" w:rsidRPr="00DE5035">
        <w:rPr>
          <w:rFonts w:asciiTheme="minorHAnsi" w:hAnsiTheme="minorHAnsi" w:cstheme="minorHAnsi"/>
          <w:sz w:val="22"/>
          <w:szCs w:val="22"/>
        </w:rPr>
        <w:t>tty, Y.Ameron, A.Zambrano, 2003:</w:t>
      </w:r>
      <w:r w:rsidRPr="00DE5035">
        <w:rPr>
          <w:rFonts w:asciiTheme="minorHAnsi" w:hAnsiTheme="minorHAnsi" w:cstheme="minorHAnsi"/>
          <w:sz w:val="22"/>
          <w:szCs w:val="22"/>
        </w:rPr>
        <w:t xml:space="preserve"> Historical patterns of metal atmospheric deposition to the epilithic lichen Xanthoparmelia in Maricopa County, Arizona, U.S.A. Journal de</w:t>
      </w:r>
      <w:r w:rsidR="0067646E" w:rsidRPr="00DE5035">
        <w:rPr>
          <w:rFonts w:asciiTheme="minorHAnsi" w:hAnsiTheme="minorHAnsi" w:cstheme="minorHAnsi"/>
          <w:sz w:val="22"/>
          <w:szCs w:val="22"/>
        </w:rPr>
        <w:t xml:space="preserve"> Physique IV, France 107: 921–</w:t>
      </w:r>
      <w:r w:rsidRPr="00DE5035">
        <w:rPr>
          <w:rFonts w:asciiTheme="minorHAnsi" w:hAnsiTheme="minorHAnsi" w:cstheme="minorHAnsi"/>
          <w:sz w:val="22"/>
          <w:szCs w:val="22"/>
        </w:rPr>
        <w:t>923.</w:t>
      </w:r>
    </w:p>
    <w:p w:rsidR="00522853" w:rsidRPr="00DE5035" w:rsidRDefault="00522853" w:rsidP="00DE5035">
      <w:pPr>
        <w:pStyle w:val="BodyTextIndent2"/>
        <w:widowControl w:val="0"/>
        <w:overflowPunct w:val="0"/>
        <w:autoSpaceDE w:val="0"/>
        <w:autoSpaceDN w:val="0"/>
        <w:adjustRightInd w:val="0"/>
        <w:spacing w:after="0"/>
        <w:textAlignment w:val="baseline"/>
        <w:rPr>
          <w:rFonts w:asciiTheme="minorHAnsi" w:hAnsiTheme="minorHAnsi" w:cstheme="minorHAnsi"/>
          <w:bCs/>
          <w:sz w:val="22"/>
          <w:szCs w:val="22"/>
        </w:rPr>
      </w:pPr>
      <w:r w:rsidRPr="00DE5035">
        <w:rPr>
          <w:rFonts w:asciiTheme="minorHAnsi" w:hAnsiTheme="minorHAnsi" w:cstheme="minorHAnsi"/>
          <w:bCs/>
          <w:sz w:val="22"/>
          <w:szCs w:val="22"/>
        </w:rPr>
        <w:t>J.R.Cousins, D</w:t>
      </w:r>
      <w:r w:rsidR="0067646E" w:rsidRPr="00DE5035">
        <w:rPr>
          <w:rFonts w:asciiTheme="minorHAnsi" w:hAnsiTheme="minorHAnsi" w:cstheme="minorHAnsi"/>
          <w:bCs/>
          <w:sz w:val="22"/>
          <w:szCs w:val="22"/>
        </w:rPr>
        <w:t xml:space="preserve"> Hope, C.Gries, J.C.Stutz, 2003:</w:t>
      </w:r>
      <w:r w:rsidRPr="00DE5035">
        <w:rPr>
          <w:rFonts w:asciiTheme="minorHAnsi" w:hAnsiTheme="minorHAnsi" w:cstheme="minorHAnsi"/>
          <w:bCs/>
          <w:sz w:val="22"/>
          <w:szCs w:val="22"/>
        </w:rPr>
        <w:t xml:space="preserve"> Preliminary assessment of arbuscular mycorrhizal fungal diversity and community structure in an urban ecosystem. Mycorrhiza</w:t>
      </w:r>
      <w:r w:rsidR="00A11BAB" w:rsidRPr="00DE5035">
        <w:rPr>
          <w:rFonts w:asciiTheme="minorHAnsi" w:hAnsiTheme="minorHAnsi" w:cstheme="minorHAnsi"/>
          <w:bCs/>
          <w:sz w:val="22"/>
          <w:szCs w:val="22"/>
        </w:rPr>
        <w:t xml:space="preserve"> 13</w:t>
      </w:r>
      <w:r w:rsidR="0067646E"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w:t>
      </w:r>
      <w:r w:rsidRPr="00DE5035">
        <w:rPr>
          <w:rFonts w:asciiTheme="minorHAnsi" w:hAnsiTheme="minorHAnsi" w:cstheme="minorHAnsi"/>
          <w:sz w:val="22"/>
          <w:szCs w:val="22"/>
        </w:rPr>
        <w:t>319–326</w:t>
      </w:r>
      <w:r w:rsidRPr="00DE5035">
        <w:rPr>
          <w:rFonts w:asciiTheme="minorHAnsi" w:hAnsiTheme="minorHAnsi" w:cstheme="minorHAnsi"/>
          <w:bCs/>
          <w:sz w:val="22"/>
          <w:szCs w:val="22"/>
        </w:rPr>
        <w:t>.</w:t>
      </w:r>
    </w:p>
    <w:p w:rsidR="00522853" w:rsidRPr="00DE5035" w:rsidRDefault="00522853" w:rsidP="00DE5035">
      <w:pPr>
        <w:widowControl w:val="0"/>
        <w:tabs>
          <w:tab w:val="right" w:pos="9360"/>
        </w:tabs>
        <w:overflowPunct/>
        <w:spacing w:before="120"/>
        <w:ind w:left="720" w:hanging="720"/>
        <w:textAlignment w:val="auto"/>
        <w:rPr>
          <w:rFonts w:asciiTheme="minorHAnsi" w:hAnsiTheme="minorHAnsi" w:cstheme="minorHAnsi"/>
          <w:sz w:val="22"/>
          <w:szCs w:val="22"/>
        </w:rPr>
      </w:pPr>
      <w:r w:rsidRPr="00DE5035">
        <w:rPr>
          <w:rFonts w:asciiTheme="minorHAnsi" w:hAnsiTheme="minorHAnsi" w:cstheme="minorHAnsi"/>
          <w:sz w:val="22"/>
          <w:szCs w:val="22"/>
        </w:rPr>
        <w:t>D.Hope, C. Gries, W. Zhu, W. F. Fagan, C. L. Redman, N. B. Grimm, A. L. Nel</w:t>
      </w:r>
      <w:r w:rsidR="0067646E" w:rsidRPr="00DE5035">
        <w:rPr>
          <w:rFonts w:asciiTheme="minorHAnsi" w:hAnsiTheme="minorHAnsi" w:cstheme="minorHAnsi"/>
          <w:sz w:val="22"/>
          <w:szCs w:val="22"/>
        </w:rPr>
        <w:t>son, C. Martin, A. Kinzig. 2003:</w:t>
      </w:r>
      <w:r w:rsidRPr="00DE5035">
        <w:rPr>
          <w:rFonts w:asciiTheme="minorHAnsi" w:hAnsiTheme="minorHAnsi" w:cstheme="minorHAnsi"/>
          <w:sz w:val="22"/>
          <w:szCs w:val="22"/>
        </w:rPr>
        <w:t xml:space="preserve"> Socioeconomics dr</w:t>
      </w:r>
      <w:r w:rsidR="0067646E" w:rsidRPr="00DE5035">
        <w:rPr>
          <w:rFonts w:asciiTheme="minorHAnsi" w:hAnsiTheme="minorHAnsi" w:cstheme="minorHAnsi"/>
          <w:sz w:val="22"/>
          <w:szCs w:val="22"/>
        </w:rPr>
        <w:t>ive urban plant diversity. Proceedings of the National</w:t>
      </w:r>
      <w:r w:rsidRPr="00DE5035">
        <w:rPr>
          <w:rFonts w:asciiTheme="minorHAnsi" w:hAnsiTheme="minorHAnsi" w:cstheme="minorHAnsi"/>
          <w:sz w:val="22"/>
          <w:szCs w:val="22"/>
        </w:rPr>
        <w:t xml:space="preserve"> Acad</w:t>
      </w:r>
      <w:r w:rsidR="0067646E" w:rsidRPr="00DE5035">
        <w:rPr>
          <w:rFonts w:asciiTheme="minorHAnsi" w:hAnsiTheme="minorHAnsi" w:cstheme="minorHAnsi"/>
          <w:sz w:val="22"/>
          <w:szCs w:val="22"/>
        </w:rPr>
        <w:t>emy of</w:t>
      </w:r>
      <w:r w:rsidRPr="00DE5035">
        <w:rPr>
          <w:rFonts w:asciiTheme="minorHAnsi" w:hAnsiTheme="minorHAnsi" w:cstheme="minorHAnsi"/>
          <w:sz w:val="22"/>
          <w:szCs w:val="22"/>
        </w:rPr>
        <w:t xml:space="preserve"> Sci</w:t>
      </w:r>
      <w:r w:rsidR="0067646E" w:rsidRPr="00DE5035">
        <w:rPr>
          <w:rFonts w:asciiTheme="minorHAnsi" w:hAnsiTheme="minorHAnsi" w:cstheme="minorHAnsi"/>
          <w:sz w:val="22"/>
          <w:szCs w:val="22"/>
        </w:rPr>
        <w:t>ences of the United States of America.</w:t>
      </w:r>
      <w:r w:rsidRPr="00DE5035">
        <w:rPr>
          <w:rFonts w:asciiTheme="minorHAnsi" w:hAnsiTheme="minorHAnsi" w:cstheme="minorHAnsi"/>
          <w:i/>
          <w:iCs/>
          <w:sz w:val="22"/>
          <w:szCs w:val="22"/>
        </w:rPr>
        <w:t xml:space="preserve"> </w:t>
      </w:r>
      <w:r w:rsidRPr="00DE5035">
        <w:rPr>
          <w:rFonts w:asciiTheme="minorHAnsi" w:hAnsiTheme="minorHAnsi" w:cstheme="minorHAnsi"/>
          <w:sz w:val="22"/>
          <w:szCs w:val="22"/>
        </w:rPr>
        <w:t xml:space="preserve">100: 8788-8792. Online: </w:t>
      </w:r>
      <w:r w:rsidRPr="00DE5035">
        <w:rPr>
          <w:rFonts w:asciiTheme="minorHAnsi" w:hAnsiTheme="minorHAnsi" w:cstheme="minorHAnsi"/>
          <w:color w:val="0000FF"/>
          <w:sz w:val="22"/>
          <w:szCs w:val="22"/>
          <w:u w:val="single"/>
        </w:rPr>
        <w:t>&lt;http://www.pnas.org/cgi/doi/10.1073/pnas.1537557100&gt;</w:t>
      </w:r>
    </w:p>
    <w:p w:rsidR="00EB5B53" w:rsidRPr="00DE5035" w:rsidRDefault="00461364" w:rsidP="00DE5035">
      <w:pPr>
        <w:widowControl w:val="0"/>
        <w:overflowPunct/>
        <w:spacing w:before="120"/>
        <w:ind w:left="720" w:hanging="720"/>
        <w:textAlignment w:val="auto"/>
        <w:rPr>
          <w:rFonts w:asciiTheme="minorHAnsi" w:hAnsiTheme="minorHAnsi" w:cstheme="minorHAnsi"/>
          <w:sz w:val="22"/>
          <w:szCs w:val="22"/>
        </w:rPr>
      </w:pPr>
      <w:r w:rsidRPr="00DE5035">
        <w:rPr>
          <w:rFonts w:asciiTheme="minorHAnsi" w:hAnsiTheme="minorHAnsi" w:cstheme="minorHAnsi"/>
          <w:sz w:val="22"/>
          <w:szCs w:val="22"/>
        </w:rPr>
        <w:t xml:space="preserve">D. Hope, Gries, D., Warren, P., Katti, M., Stuart, G., Oleson, J., Kaye, J. </w:t>
      </w:r>
      <w:r w:rsidR="0067646E" w:rsidRPr="00DE5035">
        <w:rPr>
          <w:rFonts w:asciiTheme="minorHAnsi" w:hAnsiTheme="minorHAnsi" w:cstheme="minorHAnsi"/>
          <w:sz w:val="22"/>
          <w:szCs w:val="22"/>
        </w:rPr>
        <w:t>2005:</w:t>
      </w:r>
      <w:r w:rsidR="00B82152" w:rsidRPr="00DE5035">
        <w:rPr>
          <w:rFonts w:asciiTheme="minorHAnsi" w:hAnsiTheme="minorHAnsi" w:cstheme="minorHAnsi"/>
          <w:sz w:val="22"/>
          <w:szCs w:val="22"/>
        </w:rPr>
        <w:t xml:space="preserve"> </w:t>
      </w:r>
      <w:r w:rsidRPr="00DE5035">
        <w:rPr>
          <w:rFonts w:asciiTheme="minorHAnsi" w:hAnsiTheme="minorHAnsi" w:cstheme="minorHAnsi"/>
          <w:sz w:val="22"/>
          <w:szCs w:val="22"/>
        </w:rPr>
        <w:t>How do humans restructure the biodiversity of the Sonoran desert? In: Connecting Mountain Islands and Desert Seas: Biodiversity and Management of the Madrean Archipelago II, 2004 May 11-15, Tucson, AZ. USDA Forest Service Proceedings RMRS-P-26: 189-194 (Fort Collins, CO).</w:t>
      </w:r>
    </w:p>
    <w:p w:rsidR="00522853" w:rsidRPr="00DE5035" w:rsidRDefault="0052285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bCs/>
          <w:sz w:val="22"/>
          <w:szCs w:val="22"/>
          <w:lang w:val="de-DE"/>
        </w:rPr>
        <w:t>D. Hope, W. Zhu, C. Gries, J. Oleson, J. Kaye, N.B. Gri</w:t>
      </w:r>
      <w:r w:rsidR="00E10A96" w:rsidRPr="00DE5035">
        <w:rPr>
          <w:rFonts w:asciiTheme="minorHAnsi" w:hAnsiTheme="minorHAnsi" w:cstheme="minorHAnsi"/>
          <w:bCs/>
          <w:sz w:val="22"/>
          <w:szCs w:val="22"/>
          <w:lang w:val="de-DE"/>
        </w:rPr>
        <w:t xml:space="preserve">mm, L. Baker, D. Jenerette. </w:t>
      </w:r>
      <w:r w:rsidR="00E10A96" w:rsidRPr="00DE5035">
        <w:rPr>
          <w:rFonts w:asciiTheme="minorHAnsi" w:hAnsiTheme="minorHAnsi" w:cstheme="minorHAnsi"/>
          <w:bCs/>
          <w:sz w:val="22"/>
          <w:szCs w:val="22"/>
        </w:rPr>
        <w:t>2005</w:t>
      </w:r>
      <w:r w:rsidR="0067646E"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Spatial variation in inorganic soil nitrogen across an arid urban ecosystem. Urban</w:t>
      </w:r>
      <w:r w:rsidRPr="00DE5035">
        <w:rPr>
          <w:rFonts w:asciiTheme="minorHAnsi" w:hAnsiTheme="minorHAnsi" w:cstheme="minorHAnsi"/>
          <w:bCs/>
          <w:i/>
          <w:sz w:val="22"/>
          <w:szCs w:val="22"/>
        </w:rPr>
        <w:t xml:space="preserve"> </w:t>
      </w:r>
      <w:r w:rsidR="0067646E" w:rsidRPr="00DE5035">
        <w:rPr>
          <w:rFonts w:asciiTheme="minorHAnsi" w:hAnsiTheme="minorHAnsi" w:cstheme="minorHAnsi"/>
          <w:bCs/>
          <w:sz w:val="22"/>
          <w:szCs w:val="22"/>
        </w:rPr>
        <w:t>Ecosystems</w:t>
      </w:r>
      <w:r w:rsidRPr="00DE5035">
        <w:rPr>
          <w:rFonts w:asciiTheme="minorHAnsi" w:hAnsiTheme="minorHAnsi" w:cstheme="minorHAnsi"/>
          <w:sz w:val="22"/>
          <w:szCs w:val="22"/>
        </w:rPr>
        <w:t xml:space="preserve"> </w:t>
      </w:r>
      <w:r w:rsidR="00A874D8" w:rsidRPr="00DE5035">
        <w:rPr>
          <w:rFonts w:asciiTheme="minorHAnsi" w:hAnsiTheme="minorHAnsi" w:cstheme="minorHAnsi"/>
          <w:sz w:val="22"/>
          <w:szCs w:val="22"/>
        </w:rPr>
        <w:t>8:</w:t>
      </w:r>
      <w:r w:rsidR="0067646E" w:rsidRPr="00DE5035">
        <w:rPr>
          <w:rFonts w:asciiTheme="minorHAnsi" w:hAnsiTheme="minorHAnsi" w:cstheme="minorHAnsi"/>
          <w:sz w:val="22"/>
          <w:szCs w:val="22"/>
        </w:rPr>
        <w:t xml:space="preserve"> </w:t>
      </w:r>
      <w:r w:rsidR="00A874D8" w:rsidRPr="00DE5035">
        <w:rPr>
          <w:rFonts w:asciiTheme="minorHAnsi" w:hAnsiTheme="minorHAnsi" w:cstheme="minorHAnsi"/>
          <w:sz w:val="22"/>
          <w:szCs w:val="22"/>
        </w:rPr>
        <w:t>251-273</w:t>
      </w:r>
      <w:r w:rsidR="0067646E" w:rsidRPr="00DE5035">
        <w:rPr>
          <w:rFonts w:asciiTheme="minorHAnsi" w:hAnsiTheme="minorHAnsi" w:cstheme="minorHAnsi"/>
          <w:sz w:val="22"/>
          <w:szCs w:val="22"/>
        </w:rPr>
        <w:t>.</w:t>
      </w:r>
    </w:p>
    <w:p w:rsidR="002737FE" w:rsidRPr="00DE5035" w:rsidRDefault="002737FE"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sz w:val="22"/>
          <w:szCs w:val="22"/>
        </w:rPr>
        <w:t>P. McCartney, S</w:t>
      </w:r>
      <w:r w:rsidR="0067646E" w:rsidRPr="00DE5035">
        <w:rPr>
          <w:rFonts w:asciiTheme="minorHAnsi" w:hAnsiTheme="minorHAnsi" w:cstheme="minorHAnsi"/>
          <w:sz w:val="22"/>
          <w:szCs w:val="22"/>
        </w:rPr>
        <w:t>chroeder, R. and Gries, C. 2005:</w:t>
      </w:r>
      <w:r w:rsidRPr="00DE5035">
        <w:rPr>
          <w:rFonts w:asciiTheme="minorHAnsi" w:hAnsiTheme="minorHAnsi" w:cstheme="minorHAnsi"/>
          <w:sz w:val="22"/>
          <w:szCs w:val="22"/>
        </w:rPr>
        <w:t xml:space="preserve"> </w:t>
      </w:r>
      <w:r w:rsidR="0067646E" w:rsidRPr="00DE5035">
        <w:rPr>
          <w:rFonts w:asciiTheme="minorHAnsi" w:hAnsiTheme="minorHAnsi" w:cstheme="minorHAnsi"/>
          <w:bCs/>
          <w:sz w:val="22"/>
          <w:szCs w:val="22"/>
        </w:rPr>
        <w:t>Loose coupling of d</w:t>
      </w:r>
      <w:r w:rsidRPr="00DE5035">
        <w:rPr>
          <w:rFonts w:asciiTheme="minorHAnsi" w:hAnsiTheme="minorHAnsi" w:cstheme="minorHAnsi"/>
          <w:bCs/>
          <w:sz w:val="22"/>
          <w:szCs w:val="22"/>
        </w:rPr>
        <w:t xml:space="preserve">istributed </w:t>
      </w:r>
      <w:r w:rsidR="0067646E" w:rsidRPr="00DE5035">
        <w:rPr>
          <w:rFonts w:asciiTheme="minorHAnsi" w:hAnsiTheme="minorHAnsi" w:cstheme="minorHAnsi"/>
          <w:bCs/>
          <w:sz w:val="22"/>
          <w:szCs w:val="22"/>
        </w:rPr>
        <w:t>data and m</w:t>
      </w:r>
      <w:r w:rsidRPr="00DE5035">
        <w:rPr>
          <w:rFonts w:asciiTheme="minorHAnsi" w:hAnsiTheme="minorHAnsi" w:cstheme="minorHAnsi"/>
          <w:bCs/>
          <w:sz w:val="22"/>
          <w:szCs w:val="22"/>
        </w:rPr>
        <w:t xml:space="preserve">odels through Web Services. In: J. Frew (ed.) Proceedings 17th International Conference, Scientific and Statistical Database Management, Santa Barbara: </w:t>
      </w:r>
      <w:r w:rsidR="0067646E" w:rsidRPr="00DE5035">
        <w:rPr>
          <w:rFonts w:asciiTheme="minorHAnsi" w:hAnsiTheme="minorHAnsi" w:cstheme="minorHAnsi"/>
          <w:bCs/>
          <w:sz w:val="22"/>
          <w:szCs w:val="22"/>
        </w:rPr>
        <w:t>79–</w:t>
      </w:r>
      <w:r w:rsidR="00771C1A" w:rsidRPr="00DE5035">
        <w:rPr>
          <w:rFonts w:asciiTheme="minorHAnsi" w:hAnsiTheme="minorHAnsi" w:cstheme="minorHAnsi"/>
          <w:bCs/>
          <w:sz w:val="22"/>
          <w:szCs w:val="22"/>
        </w:rPr>
        <w:t xml:space="preserve">82. </w:t>
      </w:r>
      <w:hyperlink r:id="rId8" w:history="1">
        <w:r w:rsidR="00771C1A" w:rsidRPr="00DE5035">
          <w:rPr>
            <w:rStyle w:val="Hyperlink"/>
            <w:rFonts w:asciiTheme="minorHAnsi" w:hAnsiTheme="minorHAnsi" w:cstheme="minorHAnsi"/>
            <w:bCs/>
            <w:sz w:val="22"/>
            <w:szCs w:val="22"/>
          </w:rPr>
          <w:t>http://2005.ssdbm.org/</w:t>
        </w:r>
      </w:hyperlink>
      <w:r w:rsidR="00771C1A" w:rsidRPr="00DE5035">
        <w:rPr>
          <w:rFonts w:asciiTheme="minorHAnsi" w:hAnsiTheme="minorHAnsi" w:cstheme="minorHAnsi"/>
          <w:bCs/>
          <w:sz w:val="22"/>
          <w:szCs w:val="22"/>
        </w:rPr>
        <w:t xml:space="preserve"> </w:t>
      </w:r>
    </w:p>
    <w:p w:rsidR="00AF3EA1" w:rsidRPr="00DE5035" w:rsidRDefault="007E47E0"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G. Stuart</w:t>
      </w:r>
      <w:r w:rsidR="0067646E" w:rsidRPr="00DE5035">
        <w:rPr>
          <w:rFonts w:asciiTheme="minorHAnsi" w:hAnsiTheme="minorHAnsi" w:cstheme="minorHAnsi"/>
          <w:sz w:val="22"/>
          <w:szCs w:val="22"/>
        </w:rPr>
        <w:t>, C. Gries and D. Hope, 2006:</w:t>
      </w:r>
      <w:r w:rsidR="00AF3EA1" w:rsidRPr="00DE5035">
        <w:rPr>
          <w:rFonts w:asciiTheme="minorHAnsi" w:hAnsiTheme="minorHAnsi" w:cstheme="minorHAnsi"/>
          <w:sz w:val="22"/>
          <w:szCs w:val="22"/>
        </w:rPr>
        <w:t xml:space="preserve"> The relationship between pollen and extant vegetation across an arid urban ecosystem and surrounding deser</w:t>
      </w:r>
      <w:r w:rsidR="0067646E" w:rsidRPr="00DE5035">
        <w:rPr>
          <w:rFonts w:asciiTheme="minorHAnsi" w:hAnsiTheme="minorHAnsi" w:cstheme="minorHAnsi"/>
          <w:sz w:val="22"/>
          <w:szCs w:val="22"/>
        </w:rPr>
        <w:t>t in the southw</w:t>
      </w:r>
      <w:r w:rsidR="00015E38" w:rsidRPr="00DE5035">
        <w:rPr>
          <w:rFonts w:asciiTheme="minorHAnsi" w:hAnsiTheme="minorHAnsi" w:cstheme="minorHAnsi"/>
          <w:sz w:val="22"/>
          <w:szCs w:val="22"/>
        </w:rPr>
        <w:t>est USA. Journal of Biogeography</w:t>
      </w:r>
      <w:r w:rsidR="00AF3EA1" w:rsidRPr="00DE5035">
        <w:rPr>
          <w:rFonts w:asciiTheme="minorHAnsi" w:hAnsiTheme="minorHAnsi" w:cstheme="minorHAnsi"/>
          <w:sz w:val="22"/>
          <w:szCs w:val="22"/>
        </w:rPr>
        <w:t xml:space="preserve"> 33:</w:t>
      </w:r>
      <w:r w:rsidR="0067646E" w:rsidRPr="00DE5035">
        <w:rPr>
          <w:rFonts w:asciiTheme="minorHAnsi" w:hAnsiTheme="minorHAnsi" w:cstheme="minorHAnsi"/>
          <w:sz w:val="22"/>
          <w:szCs w:val="22"/>
        </w:rPr>
        <w:t xml:space="preserve"> </w:t>
      </w:r>
      <w:r w:rsidR="00AF3EA1" w:rsidRPr="00DE5035">
        <w:rPr>
          <w:rFonts w:asciiTheme="minorHAnsi" w:hAnsiTheme="minorHAnsi" w:cstheme="minorHAnsi"/>
          <w:sz w:val="22"/>
          <w:szCs w:val="22"/>
        </w:rPr>
        <w:t>573-591.</w:t>
      </w:r>
    </w:p>
    <w:p w:rsidR="00AF3EA1" w:rsidRPr="00DE5035" w:rsidRDefault="00AF3EA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W.X. Zhu, D. Hope, C. Gries and N.B. Grimm, 2006</w:t>
      </w:r>
      <w:r w:rsidR="0067646E" w:rsidRPr="00DE5035">
        <w:rPr>
          <w:rFonts w:asciiTheme="minorHAnsi" w:hAnsiTheme="minorHAnsi" w:cstheme="minorHAnsi"/>
          <w:sz w:val="22"/>
          <w:szCs w:val="22"/>
        </w:rPr>
        <w:t>:</w:t>
      </w:r>
      <w:r w:rsidRPr="00DE5035">
        <w:rPr>
          <w:rFonts w:asciiTheme="minorHAnsi" w:hAnsiTheme="minorHAnsi" w:cstheme="minorHAnsi"/>
          <w:sz w:val="22"/>
          <w:szCs w:val="22"/>
        </w:rPr>
        <w:t xml:space="preserve"> Soil characteristics and the accumulation of inorganic nitrogen in an arid urban ecosystem. Ecosystems 9:</w:t>
      </w:r>
      <w:r w:rsidR="0067646E" w:rsidRPr="00DE5035">
        <w:rPr>
          <w:rFonts w:asciiTheme="minorHAnsi" w:hAnsiTheme="minorHAnsi" w:cstheme="minorHAnsi"/>
          <w:sz w:val="22"/>
          <w:szCs w:val="22"/>
        </w:rPr>
        <w:t xml:space="preserve"> </w:t>
      </w:r>
      <w:r w:rsidRPr="00DE5035">
        <w:rPr>
          <w:rFonts w:asciiTheme="minorHAnsi" w:hAnsiTheme="minorHAnsi" w:cstheme="minorHAnsi"/>
          <w:sz w:val="22"/>
          <w:szCs w:val="22"/>
        </w:rPr>
        <w:t>711-724.</w:t>
      </w:r>
    </w:p>
    <w:p w:rsidR="00522853" w:rsidRPr="00DE5035" w:rsidRDefault="00AF3EA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J. Oleson, D. H</w:t>
      </w:r>
      <w:r w:rsidR="0067646E" w:rsidRPr="00DE5035">
        <w:rPr>
          <w:rFonts w:asciiTheme="minorHAnsi" w:hAnsiTheme="minorHAnsi" w:cstheme="minorHAnsi"/>
          <w:sz w:val="22"/>
          <w:szCs w:val="22"/>
        </w:rPr>
        <w:t>ope, C. Gries and J. Kaye, 2006:</w:t>
      </w:r>
      <w:r w:rsidRPr="00DE5035">
        <w:rPr>
          <w:rFonts w:asciiTheme="minorHAnsi" w:hAnsiTheme="minorHAnsi" w:cstheme="minorHAnsi"/>
          <w:sz w:val="22"/>
          <w:szCs w:val="22"/>
        </w:rPr>
        <w:t xml:space="preserve"> Estimating soil properties in heterogeneous land-use patches: A Bayesian approach. Environmetrics 17:</w:t>
      </w:r>
      <w:r w:rsidR="00015E38" w:rsidRPr="00DE5035">
        <w:rPr>
          <w:rFonts w:asciiTheme="minorHAnsi" w:hAnsiTheme="minorHAnsi" w:cstheme="minorHAnsi"/>
          <w:sz w:val="22"/>
          <w:szCs w:val="22"/>
        </w:rPr>
        <w:t xml:space="preserve"> </w:t>
      </w:r>
      <w:r w:rsidRPr="00DE5035">
        <w:rPr>
          <w:rFonts w:asciiTheme="minorHAnsi" w:hAnsiTheme="minorHAnsi" w:cstheme="minorHAnsi"/>
          <w:sz w:val="22"/>
          <w:szCs w:val="22"/>
        </w:rPr>
        <w:t>517-525.</w:t>
      </w:r>
    </w:p>
    <w:p w:rsidR="00AF3EA1" w:rsidRPr="00DE5035" w:rsidRDefault="00AF3EA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E. Wentz, W. Stefa</w:t>
      </w:r>
      <w:r w:rsidR="0067646E" w:rsidRPr="00DE5035">
        <w:rPr>
          <w:rFonts w:asciiTheme="minorHAnsi" w:hAnsiTheme="minorHAnsi" w:cstheme="minorHAnsi"/>
          <w:sz w:val="22"/>
          <w:szCs w:val="22"/>
        </w:rPr>
        <w:t>nov, C. Gries and D. Hope, 2006:</w:t>
      </w:r>
      <w:r w:rsidRPr="00DE5035">
        <w:rPr>
          <w:rFonts w:asciiTheme="minorHAnsi" w:hAnsiTheme="minorHAnsi" w:cstheme="minorHAnsi"/>
          <w:sz w:val="22"/>
          <w:szCs w:val="22"/>
        </w:rPr>
        <w:t xml:space="preserve"> Land use and land cover mapping from diverse data sources for an arid urban environments. Computers, Environment and Urban Systems 30:</w:t>
      </w:r>
      <w:r w:rsidR="00015E38" w:rsidRPr="00DE5035">
        <w:rPr>
          <w:rFonts w:asciiTheme="minorHAnsi" w:hAnsiTheme="minorHAnsi" w:cstheme="minorHAnsi"/>
          <w:sz w:val="22"/>
          <w:szCs w:val="22"/>
        </w:rPr>
        <w:t xml:space="preserve"> </w:t>
      </w:r>
      <w:r w:rsidRPr="00DE5035">
        <w:rPr>
          <w:rFonts w:asciiTheme="minorHAnsi" w:hAnsiTheme="minorHAnsi" w:cstheme="minorHAnsi"/>
          <w:sz w:val="22"/>
          <w:szCs w:val="22"/>
        </w:rPr>
        <w:t>320-246.</w:t>
      </w:r>
    </w:p>
    <w:p w:rsidR="00AF3EA1" w:rsidRPr="00DE5035" w:rsidRDefault="00AF3EA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D. Hope, C. Gries, D. Casagrande, C.L. Redman, C. Martin and N.B. Grimm, 2006</w:t>
      </w:r>
      <w:r w:rsidR="00015E38" w:rsidRPr="00DE5035">
        <w:rPr>
          <w:rFonts w:asciiTheme="minorHAnsi" w:hAnsiTheme="minorHAnsi" w:cstheme="minorHAnsi"/>
          <w:sz w:val="22"/>
          <w:szCs w:val="22"/>
        </w:rPr>
        <w:t>:</w:t>
      </w:r>
      <w:r w:rsidRPr="00DE5035">
        <w:rPr>
          <w:rFonts w:asciiTheme="minorHAnsi" w:hAnsiTheme="minorHAnsi" w:cstheme="minorHAnsi"/>
          <w:sz w:val="22"/>
          <w:szCs w:val="22"/>
        </w:rPr>
        <w:t xml:space="preserve"> Drivers of spatial variation in plant diversity across the cen</w:t>
      </w:r>
      <w:r w:rsidR="00015E38" w:rsidRPr="00DE5035">
        <w:rPr>
          <w:rFonts w:asciiTheme="minorHAnsi" w:hAnsiTheme="minorHAnsi" w:cstheme="minorHAnsi"/>
          <w:sz w:val="22"/>
          <w:szCs w:val="22"/>
        </w:rPr>
        <w:t>tral Arizona-Phoenix ecosystem.</w:t>
      </w:r>
      <w:r w:rsidRPr="00DE5035">
        <w:rPr>
          <w:rFonts w:asciiTheme="minorHAnsi" w:hAnsiTheme="minorHAnsi" w:cstheme="minorHAnsi"/>
          <w:sz w:val="22"/>
          <w:szCs w:val="22"/>
        </w:rPr>
        <w:t xml:space="preserve"> Society and Natural Resources 19:</w:t>
      </w:r>
      <w:r w:rsidR="00015E38" w:rsidRPr="00DE5035">
        <w:rPr>
          <w:rFonts w:asciiTheme="minorHAnsi" w:hAnsiTheme="minorHAnsi" w:cstheme="minorHAnsi"/>
          <w:sz w:val="22"/>
          <w:szCs w:val="22"/>
        </w:rPr>
        <w:t xml:space="preserve"> </w:t>
      </w:r>
      <w:r w:rsidRPr="00DE5035">
        <w:rPr>
          <w:rFonts w:asciiTheme="minorHAnsi" w:hAnsiTheme="minorHAnsi" w:cstheme="minorHAnsi"/>
          <w:sz w:val="22"/>
          <w:szCs w:val="22"/>
        </w:rPr>
        <w:t>101-116.</w:t>
      </w:r>
    </w:p>
    <w:p w:rsidR="00AF3EA1" w:rsidRPr="00DE5035" w:rsidRDefault="00AF3EA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Lewis, D.B., J.P. Kaye, C. Gries, A.P. Kinzig and C.L. Redman, </w:t>
      </w:r>
      <w:r w:rsidR="00015E38" w:rsidRPr="00DE5035">
        <w:rPr>
          <w:rFonts w:asciiTheme="minorHAnsi" w:hAnsiTheme="minorHAnsi" w:cstheme="minorHAnsi"/>
          <w:sz w:val="22"/>
          <w:szCs w:val="22"/>
        </w:rPr>
        <w:t>2006:</w:t>
      </w:r>
      <w:r w:rsidRPr="00DE5035">
        <w:rPr>
          <w:rFonts w:asciiTheme="minorHAnsi" w:hAnsiTheme="minorHAnsi" w:cstheme="minorHAnsi"/>
          <w:sz w:val="22"/>
          <w:szCs w:val="22"/>
        </w:rPr>
        <w:t xml:space="preserve"> Agrarian legacy in soil nutrient pools of urbanizing arid lands. Global Change Biology 12:</w:t>
      </w:r>
      <w:r w:rsidR="00015E38" w:rsidRPr="00DE5035">
        <w:rPr>
          <w:rFonts w:asciiTheme="minorHAnsi" w:hAnsiTheme="minorHAnsi" w:cstheme="minorHAnsi"/>
          <w:sz w:val="22"/>
          <w:szCs w:val="22"/>
        </w:rPr>
        <w:t xml:space="preserve"> </w:t>
      </w:r>
      <w:r w:rsidRPr="00DE5035">
        <w:rPr>
          <w:rFonts w:asciiTheme="minorHAnsi" w:hAnsiTheme="minorHAnsi" w:cstheme="minorHAnsi"/>
          <w:sz w:val="22"/>
          <w:szCs w:val="22"/>
        </w:rPr>
        <w:t>1-7.</w:t>
      </w:r>
    </w:p>
    <w:p w:rsidR="00EC6C5C" w:rsidRPr="00DE5035" w:rsidRDefault="00EC6C5C"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lastRenderedPageBreak/>
        <w:t>Buyantuyev</w:t>
      </w:r>
      <w:r w:rsidR="00A16A97" w:rsidRPr="00DE5035">
        <w:rPr>
          <w:rFonts w:asciiTheme="minorHAnsi" w:hAnsiTheme="minorHAnsi" w:cstheme="minorHAnsi"/>
          <w:sz w:val="22"/>
          <w:szCs w:val="22"/>
        </w:rPr>
        <w:t xml:space="preserve"> A.</w:t>
      </w:r>
      <w:r w:rsidRPr="00DE5035">
        <w:rPr>
          <w:rFonts w:asciiTheme="minorHAnsi" w:hAnsiTheme="minorHAnsi" w:cstheme="minorHAnsi"/>
          <w:sz w:val="22"/>
          <w:szCs w:val="22"/>
        </w:rPr>
        <w:t xml:space="preserve">, J.Wu, C.Gries, 2006. Estimating vegetation cover in an urban environment based on Landsat ETM+ imagery: A case study in Phoenix, USA </w:t>
      </w:r>
      <w:r w:rsidR="00AC5814" w:rsidRPr="00DE5035">
        <w:rPr>
          <w:rFonts w:asciiTheme="minorHAnsi" w:hAnsiTheme="minorHAnsi" w:cstheme="minorHAnsi"/>
          <w:sz w:val="22"/>
          <w:szCs w:val="22"/>
        </w:rPr>
        <w:t>International Journal of Remote Sensing 28:</w:t>
      </w:r>
      <w:r w:rsidR="00015E38" w:rsidRPr="00DE5035">
        <w:rPr>
          <w:rFonts w:asciiTheme="minorHAnsi" w:hAnsiTheme="minorHAnsi" w:cstheme="minorHAnsi"/>
          <w:sz w:val="22"/>
          <w:szCs w:val="22"/>
        </w:rPr>
        <w:t xml:space="preserve"> </w:t>
      </w:r>
      <w:r w:rsidR="00AC5814" w:rsidRPr="00DE5035">
        <w:rPr>
          <w:rFonts w:asciiTheme="minorHAnsi" w:hAnsiTheme="minorHAnsi" w:cstheme="minorHAnsi"/>
          <w:sz w:val="22"/>
          <w:szCs w:val="22"/>
        </w:rPr>
        <w:t>269-291.</w:t>
      </w:r>
    </w:p>
    <w:p w:rsidR="00FC6775" w:rsidRPr="00DE5035" w:rsidRDefault="00FC6775" w:rsidP="00DE5035">
      <w:pPr>
        <w:widowControl w:val="0"/>
        <w:spacing w:before="120"/>
        <w:ind w:left="720" w:hanging="720"/>
        <w:rPr>
          <w:rFonts w:asciiTheme="minorHAnsi" w:hAnsiTheme="minorHAnsi" w:cstheme="minorHAnsi"/>
          <w:sz w:val="22"/>
          <w:szCs w:val="22"/>
        </w:rPr>
      </w:pPr>
      <w:bookmarkStart w:id="1" w:name="OLE_LINK3"/>
      <w:bookmarkStart w:id="2" w:name="OLE_LINK4"/>
      <w:r w:rsidRPr="00DE5035">
        <w:rPr>
          <w:rFonts w:asciiTheme="minorHAnsi" w:hAnsiTheme="minorHAnsi" w:cstheme="minorHAnsi"/>
          <w:sz w:val="22"/>
          <w:szCs w:val="22"/>
        </w:rPr>
        <w:t>N. Kaplan, C. Gries, K. Baker, D. Henshaw, T. Valentine, J. Vande Castle 2007</w:t>
      </w:r>
      <w:r w:rsidR="00015E38" w:rsidRPr="00DE5035">
        <w:rPr>
          <w:rFonts w:asciiTheme="minorHAnsi" w:hAnsiTheme="minorHAnsi" w:cstheme="minorHAnsi"/>
          <w:sz w:val="22"/>
          <w:szCs w:val="22"/>
        </w:rPr>
        <w:t>:</w:t>
      </w:r>
      <w:r w:rsidRPr="00DE5035">
        <w:rPr>
          <w:rFonts w:asciiTheme="minorHAnsi" w:hAnsiTheme="minorHAnsi" w:cstheme="minorHAnsi"/>
          <w:sz w:val="22"/>
          <w:szCs w:val="22"/>
        </w:rPr>
        <w:t xml:space="preserve"> Information Management Committee: GIS, Technology, and Changing Organizational Structures. </w:t>
      </w:r>
      <w:r w:rsidR="00D912A4" w:rsidRPr="00DE5035">
        <w:rPr>
          <w:rFonts w:asciiTheme="minorHAnsi" w:hAnsiTheme="minorHAnsi" w:cstheme="minorHAnsi"/>
          <w:sz w:val="22"/>
          <w:szCs w:val="22"/>
        </w:rPr>
        <w:t xml:space="preserve">LTER Databits Spring 07. </w:t>
      </w:r>
      <w:hyperlink r:id="rId9" w:anchor="1nb" w:history="1">
        <w:r w:rsidR="00D912A4" w:rsidRPr="00DE5035">
          <w:rPr>
            <w:rStyle w:val="Hyperlink"/>
            <w:rFonts w:asciiTheme="minorHAnsi" w:hAnsiTheme="minorHAnsi" w:cstheme="minorHAnsi"/>
            <w:sz w:val="22"/>
            <w:szCs w:val="22"/>
          </w:rPr>
          <w:t>http://intranet.lternet.edu/archives/documents/Newsletters/DataBits/07spring/#1nb</w:t>
        </w:r>
      </w:hyperlink>
      <w:r w:rsidR="00D912A4" w:rsidRPr="00DE5035">
        <w:rPr>
          <w:rFonts w:asciiTheme="minorHAnsi" w:hAnsiTheme="minorHAnsi" w:cstheme="minorHAnsi"/>
          <w:sz w:val="22"/>
          <w:szCs w:val="22"/>
        </w:rPr>
        <w:t xml:space="preserve"> </w:t>
      </w:r>
    </w:p>
    <w:bookmarkEnd w:id="1"/>
    <w:bookmarkEnd w:id="2"/>
    <w:p w:rsidR="007E47E0" w:rsidRPr="00DE5035" w:rsidRDefault="007E47E0"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Majumdar</w:t>
      </w:r>
      <w:r w:rsidR="00A16A97" w:rsidRPr="00DE5035">
        <w:rPr>
          <w:rFonts w:asciiTheme="minorHAnsi" w:hAnsiTheme="minorHAnsi" w:cstheme="minorHAnsi"/>
          <w:sz w:val="22"/>
          <w:szCs w:val="22"/>
        </w:rPr>
        <w:t xml:space="preserve"> A.</w:t>
      </w:r>
      <w:r w:rsidRPr="00DE5035">
        <w:rPr>
          <w:rFonts w:asciiTheme="minorHAnsi" w:hAnsiTheme="minorHAnsi" w:cstheme="minorHAnsi"/>
          <w:sz w:val="22"/>
          <w:szCs w:val="22"/>
        </w:rPr>
        <w:t xml:space="preserve">, </w:t>
      </w:r>
      <w:r w:rsidR="00AC5814" w:rsidRPr="00DE5035">
        <w:rPr>
          <w:rFonts w:asciiTheme="minorHAnsi" w:hAnsiTheme="minorHAnsi" w:cstheme="minorHAnsi"/>
          <w:sz w:val="22"/>
          <w:szCs w:val="22"/>
        </w:rPr>
        <w:t>Kaye</w:t>
      </w:r>
      <w:r w:rsidRPr="00DE5035">
        <w:rPr>
          <w:rFonts w:asciiTheme="minorHAnsi" w:hAnsiTheme="minorHAnsi" w:cstheme="minorHAnsi"/>
          <w:sz w:val="22"/>
          <w:szCs w:val="22"/>
        </w:rPr>
        <w:t xml:space="preserve">, J., </w:t>
      </w:r>
      <w:r w:rsidR="00AC5814" w:rsidRPr="00DE5035">
        <w:rPr>
          <w:rFonts w:asciiTheme="minorHAnsi" w:hAnsiTheme="minorHAnsi" w:cstheme="minorHAnsi"/>
          <w:sz w:val="22"/>
          <w:szCs w:val="22"/>
        </w:rPr>
        <w:t>Gries</w:t>
      </w:r>
      <w:r w:rsidRPr="00DE5035">
        <w:rPr>
          <w:rFonts w:asciiTheme="minorHAnsi" w:hAnsiTheme="minorHAnsi" w:cstheme="minorHAnsi"/>
          <w:sz w:val="22"/>
          <w:szCs w:val="22"/>
        </w:rPr>
        <w:t xml:space="preserve">, C., </w:t>
      </w:r>
      <w:r w:rsidR="00AC5814" w:rsidRPr="00DE5035">
        <w:rPr>
          <w:rFonts w:asciiTheme="minorHAnsi" w:hAnsiTheme="minorHAnsi" w:cstheme="minorHAnsi"/>
          <w:sz w:val="22"/>
          <w:szCs w:val="22"/>
        </w:rPr>
        <w:t>Hope</w:t>
      </w:r>
      <w:r w:rsidRPr="00DE5035">
        <w:rPr>
          <w:rFonts w:asciiTheme="minorHAnsi" w:hAnsiTheme="minorHAnsi" w:cstheme="minorHAnsi"/>
          <w:sz w:val="22"/>
          <w:szCs w:val="22"/>
        </w:rPr>
        <w:t xml:space="preserve">, D., </w:t>
      </w:r>
      <w:r w:rsidR="00AC5814" w:rsidRPr="00DE5035">
        <w:rPr>
          <w:rFonts w:asciiTheme="minorHAnsi" w:hAnsiTheme="minorHAnsi" w:cstheme="minorHAnsi"/>
          <w:sz w:val="22"/>
          <w:szCs w:val="22"/>
        </w:rPr>
        <w:t>Grimm</w:t>
      </w:r>
      <w:r w:rsidRPr="00DE5035">
        <w:rPr>
          <w:rFonts w:asciiTheme="minorHAnsi" w:hAnsiTheme="minorHAnsi" w:cstheme="minorHAnsi"/>
          <w:sz w:val="22"/>
          <w:szCs w:val="22"/>
        </w:rPr>
        <w:t>, N.B.</w:t>
      </w:r>
      <w:r w:rsidR="00AC5814" w:rsidRPr="00DE5035">
        <w:rPr>
          <w:rFonts w:asciiTheme="minorHAnsi" w:hAnsiTheme="minorHAnsi" w:cstheme="minorHAnsi"/>
          <w:sz w:val="22"/>
          <w:szCs w:val="22"/>
        </w:rPr>
        <w:t>, 2007</w:t>
      </w:r>
      <w:r w:rsidR="00015E38" w:rsidRPr="00DE5035">
        <w:rPr>
          <w:rFonts w:asciiTheme="minorHAnsi" w:hAnsiTheme="minorHAnsi" w:cstheme="minorHAnsi"/>
          <w:sz w:val="22"/>
          <w:szCs w:val="22"/>
        </w:rPr>
        <w:t>:</w:t>
      </w:r>
      <w:r w:rsidR="00AC5814" w:rsidRPr="00DE5035">
        <w:rPr>
          <w:rFonts w:asciiTheme="minorHAnsi" w:hAnsiTheme="minorHAnsi" w:cstheme="minorHAnsi"/>
          <w:sz w:val="22"/>
          <w:szCs w:val="22"/>
        </w:rPr>
        <w:t xml:space="preserve"> </w:t>
      </w:r>
      <w:r w:rsidRPr="00DE5035">
        <w:rPr>
          <w:rFonts w:asciiTheme="minorHAnsi" w:hAnsiTheme="minorHAnsi" w:cstheme="minorHAnsi"/>
          <w:sz w:val="22"/>
          <w:szCs w:val="22"/>
        </w:rPr>
        <w:t xml:space="preserve">Hierarchical spatial modeling and prediction of multiple soil nutrients and carbon concentrations. </w:t>
      </w:r>
      <w:r w:rsidRPr="00DE5035">
        <w:rPr>
          <w:rFonts w:asciiTheme="minorHAnsi" w:hAnsiTheme="minorHAnsi" w:cstheme="minorHAnsi"/>
          <w:iCs/>
          <w:sz w:val="22"/>
          <w:szCs w:val="22"/>
        </w:rPr>
        <w:t>Communications in Statistics -- Simulation and Computation</w:t>
      </w:r>
      <w:r w:rsidRPr="00DE5035">
        <w:rPr>
          <w:rFonts w:asciiTheme="minorHAnsi" w:hAnsiTheme="minorHAnsi" w:cstheme="minorHAnsi"/>
          <w:sz w:val="22"/>
          <w:szCs w:val="22"/>
        </w:rPr>
        <w:t xml:space="preserve"> 37:434-453.</w:t>
      </w:r>
      <w:r w:rsidR="004E6440" w:rsidRPr="00DE5035">
        <w:rPr>
          <w:rFonts w:asciiTheme="minorHAnsi" w:hAnsiTheme="minorHAnsi" w:cstheme="minorHAnsi"/>
          <w:sz w:val="22"/>
          <w:szCs w:val="22"/>
        </w:rPr>
        <w:t xml:space="preserve"> DOI:10.1080/03610910701792588</w:t>
      </w:r>
    </w:p>
    <w:p w:rsidR="00950F9B" w:rsidRPr="00DE5035" w:rsidRDefault="00950F9B" w:rsidP="00DE5035">
      <w:pPr>
        <w:widowControl w:val="0"/>
        <w:overflowPunct/>
        <w:spacing w:before="120"/>
        <w:ind w:left="720" w:hanging="720"/>
        <w:textAlignment w:val="auto"/>
        <w:rPr>
          <w:rFonts w:asciiTheme="minorHAnsi" w:hAnsiTheme="minorHAnsi" w:cstheme="minorHAnsi"/>
          <w:sz w:val="22"/>
          <w:szCs w:val="22"/>
        </w:rPr>
      </w:pPr>
      <w:r w:rsidRPr="00DE5035">
        <w:rPr>
          <w:rFonts w:asciiTheme="minorHAnsi" w:hAnsiTheme="minorHAnsi" w:cstheme="minorHAnsi"/>
          <w:sz w:val="22"/>
          <w:szCs w:val="22"/>
        </w:rPr>
        <w:t>S. Subramanya, Li, B., Gries, C., Liu, H. 2007</w:t>
      </w:r>
      <w:r w:rsidR="00015E38" w:rsidRPr="00DE5035">
        <w:rPr>
          <w:rFonts w:asciiTheme="minorHAnsi" w:hAnsiTheme="minorHAnsi" w:cstheme="minorHAnsi"/>
          <w:sz w:val="22"/>
          <w:szCs w:val="22"/>
        </w:rPr>
        <w:t>:</w:t>
      </w:r>
      <w:r w:rsidRPr="00DE5035">
        <w:rPr>
          <w:rFonts w:asciiTheme="minorHAnsi" w:hAnsiTheme="minorHAnsi" w:cstheme="minorHAnsi"/>
          <w:sz w:val="22"/>
          <w:szCs w:val="22"/>
        </w:rPr>
        <w:t xml:space="preserve"> Selecting Complementary Features from Multiple Data Sources for Information Integration”, Technical Report, TR-07-009, School of Computing Informatics, Arizona State University, Tempe, AZ 85287.</w:t>
      </w:r>
    </w:p>
    <w:p w:rsidR="00EE7E87" w:rsidRPr="00DE5035" w:rsidRDefault="001D05F8"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J. Kaye</w:t>
      </w:r>
      <w:r w:rsidR="002611E4" w:rsidRPr="00DE5035">
        <w:rPr>
          <w:rFonts w:asciiTheme="minorHAnsi" w:hAnsiTheme="minorHAnsi" w:cstheme="minorHAnsi"/>
          <w:sz w:val="22"/>
          <w:szCs w:val="22"/>
        </w:rPr>
        <w:t xml:space="preserve">, A. Majumdar, C. Gries, A. Buyantuyev, N.B. Grimm, D. Hope, W. Zhu, G.D. Jenerette and L. Baker, </w:t>
      </w:r>
      <w:r w:rsidR="00F81784" w:rsidRPr="00DE5035">
        <w:rPr>
          <w:rFonts w:asciiTheme="minorHAnsi" w:hAnsiTheme="minorHAnsi" w:cstheme="minorHAnsi"/>
          <w:sz w:val="22"/>
          <w:szCs w:val="22"/>
        </w:rPr>
        <w:t>2008</w:t>
      </w:r>
      <w:r w:rsidR="00015E38" w:rsidRPr="00DE5035">
        <w:rPr>
          <w:rFonts w:asciiTheme="minorHAnsi" w:hAnsiTheme="minorHAnsi" w:cstheme="minorHAnsi"/>
          <w:sz w:val="22"/>
          <w:szCs w:val="22"/>
        </w:rPr>
        <w:t>:</w:t>
      </w:r>
      <w:r w:rsidR="002611E4" w:rsidRPr="00DE5035">
        <w:rPr>
          <w:rFonts w:asciiTheme="minorHAnsi" w:hAnsiTheme="minorHAnsi" w:cstheme="minorHAnsi"/>
          <w:sz w:val="22"/>
          <w:szCs w:val="22"/>
        </w:rPr>
        <w:t xml:space="preserve"> Hierarchical Bayesian scaling of soil properties across urban, agricultural and desert ecosystems. Ecological Applications</w:t>
      </w:r>
      <w:r w:rsidR="00F81784" w:rsidRPr="00DE5035">
        <w:rPr>
          <w:rFonts w:asciiTheme="minorHAnsi" w:hAnsiTheme="minorHAnsi" w:cstheme="minorHAnsi"/>
          <w:sz w:val="22"/>
          <w:szCs w:val="22"/>
        </w:rPr>
        <w:t xml:space="preserve"> 18:132-145</w:t>
      </w:r>
      <w:r w:rsidR="002611E4" w:rsidRPr="00DE5035">
        <w:rPr>
          <w:rFonts w:asciiTheme="minorHAnsi" w:hAnsiTheme="minorHAnsi" w:cstheme="minorHAnsi"/>
          <w:sz w:val="22"/>
          <w:szCs w:val="22"/>
        </w:rPr>
        <w:t>.</w:t>
      </w:r>
    </w:p>
    <w:p w:rsidR="00A16A97" w:rsidRPr="00DE5035" w:rsidRDefault="00A16A97"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San Gil I., W. Sheldon, T. Schmidt , M. Servilla, R. Aguilar, C. Gries, T. Gray, D. Field, J. Cole, J. Yun Pan, G. Palanisamy, D. Henshaw, M. O'Brien, L. Kinkel, K. McMahon, R. Kottman, J. Brunt  and W. K. Michener. 2008:  Defining linkages between the GSC and NSF's LTER program: How does the Ecological Metadata Language relate to GCDML and other outcomes. OMICS: A Journal of Integrative Biology 12: 151-156</w:t>
      </w:r>
    </w:p>
    <w:p w:rsidR="0020523F" w:rsidRPr="00DE5035" w:rsidRDefault="00046403" w:rsidP="00DE5035">
      <w:pPr>
        <w:pStyle w:val="NormalWeb"/>
        <w:widowControl w:val="0"/>
        <w:spacing w:before="120" w:beforeAutospacing="0" w:after="0" w:afterAutospacing="0"/>
        <w:ind w:left="720" w:hanging="720"/>
        <w:rPr>
          <w:rFonts w:asciiTheme="minorHAnsi" w:hAnsiTheme="minorHAnsi" w:cstheme="minorHAnsi"/>
          <w:bCs/>
          <w:iCs/>
          <w:sz w:val="22"/>
          <w:szCs w:val="22"/>
          <w:lang w:val="de-DE"/>
        </w:rPr>
      </w:pPr>
      <w:r w:rsidRPr="00DE5035">
        <w:rPr>
          <w:rFonts w:asciiTheme="minorHAnsi" w:hAnsiTheme="minorHAnsi" w:cstheme="minorHAnsi"/>
          <w:iCs/>
          <w:sz w:val="22"/>
          <w:szCs w:val="22"/>
        </w:rPr>
        <w:t>H. V.</w:t>
      </w:r>
      <w:r w:rsidR="001D05F8" w:rsidRPr="00DE5035">
        <w:rPr>
          <w:rFonts w:asciiTheme="minorHAnsi" w:hAnsiTheme="minorHAnsi" w:cstheme="minorHAnsi"/>
          <w:iCs/>
          <w:sz w:val="22"/>
          <w:szCs w:val="22"/>
        </w:rPr>
        <w:t xml:space="preserve"> </w:t>
      </w:r>
      <w:r w:rsidR="0020523F" w:rsidRPr="00DE5035">
        <w:rPr>
          <w:rFonts w:asciiTheme="minorHAnsi" w:hAnsiTheme="minorHAnsi" w:cstheme="minorHAnsi"/>
          <w:iCs/>
          <w:sz w:val="22"/>
          <w:szCs w:val="22"/>
        </w:rPr>
        <w:t xml:space="preserve">Nguyen, Gries, C., Davulcu, H. 2008 </w:t>
      </w:r>
      <w:r w:rsidR="0020523F" w:rsidRPr="00DE5035">
        <w:rPr>
          <w:rFonts w:asciiTheme="minorHAnsi" w:hAnsiTheme="minorHAnsi" w:cstheme="minorHAnsi"/>
          <w:bCs/>
          <w:iCs/>
          <w:sz w:val="22"/>
          <w:szCs w:val="22"/>
        </w:rPr>
        <w:t>Improving the Basic Keyword Search for Datasets by Employing Text Mining Techniques and Indexing.</w:t>
      </w:r>
      <w:r w:rsidR="00DB1A61" w:rsidRPr="00DE5035">
        <w:rPr>
          <w:rFonts w:asciiTheme="minorHAnsi" w:hAnsiTheme="minorHAnsi" w:cstheme="minorHAnsi"/>
          <w:bCs/>
          <w:iCs/>
          <w:sz w:val="22"/>
          <w:szCs w:val="22"/>
        </w:rPr>
        <w:t xml:space="preserve"> </w:t>
      </w:r>
      <w:r w:rsidR="00015E38" w:rsidRPr="00DE5035">
        <w:rPr>
          <w:rFonts w:asciiTheme="minorHAnsi" w:hAnsiTheme="minorHAnsi" w:cstheme="minorHAnsi"/>
          <w:bCs/>
          <w:iCs/>
          <w:sz w:val="22"/>
          <w:szCs w:val="22"/>
          <w:lang w:val="de-DE"/>
        </w:rPr>
        <w:t xml:space="preserve">LTER DataBits </w:t>
      </w:r>
      <w:r w:rsidR="00DB1A61" w:rsidRPr="00DE5035">
        <w:rPr>
          <w:rFonts w:asciiTheme="minorHAnsi" w:hAnsiTheme="minorHAnsi" w:cstheme="minorHAnsi"/>
          <w:bCs/>
          <w:iCs/>
          <w:sz w:val="22"/>
          <w:szCs w:val="22"/>
          <w:lang w:val="de-DE"/>
        </w:rPr>
        <w:t xml:space="preserve">Spring 2008. </w:t>
      </w:r>
      <w:hyperlink r:id="rId10" w:history="1">
        <w:r w:rsidR="00DB1A61" w:rsidRPr="00DE5035">
          <w:rPr>
            <w:rStyle w:val="Hyperlink"/>
            <w:rFonts w:asciiTheme="minorHAnsi" w:hAnsiTheme="minorHAnsi" w:cstheme="minorHAnsi"/>
            <w:bCs/>
            <w:iCs/>
            <w:sz w:val="22"/>
            <w:szCs w:val="22"/>
            <w:lang w:val="de-DE"/>
          </w:rPr>
          <w:t>http://databits.lternet.edu/index.php/databits/article/viewFile/11/6</w:t>
        </w:r>
      </w:hyperlink>
      <w:r w:rsidR="00DB1A61" w:rsidRPr="00DE5035">
        <w:rPr>
          <w:rFonts w:asciiTheme="minorHAnsi" w:hAnsiTheme="minorHAnsi" w:cstheme="minorHAnsi"/>
          <w:bCs/>
          <w:iCs/>
          <w:sz w:val="22"/>
          <w:szCs w:val="22"/>
          <w:lang w:val="de-DE"/>
        </w:rPr>
        <w:t xml:space="preserve"> </w:t>
      </w:r>
    </w:p>
    <w:p w:rsidR="00057D27" w:rsidRPr="00DE5035" w:rsidRDefault="001D05F8" w:rsidP="00DE5035">
      <w:pPr>
        <w:pStyle w:val="NormalWeb"/>
        <w:widowControl w:val="0"/>
        <w:spacing w:before="120" w:beforeAutospacing="0" w:after="0" w:afterAutospacing="0"/>
        <w:ind w:left="720" w:hanging="720"/>
        <w:rPr>
          <w:rFonts w:asciiTheme="minorHAnsi" w:hAnsiTheme="minorHAnsi" w:cstheme="minorHAnsi"/>
          <w:sz w:val="22"/>
          <w:szCs w:val="22"/>
        </w:rPr>
      </w:pPr>
      <w:r w:rsidRPr="00DE5035">
        <w:rPr>
          <w:rFonts w:asciiTheme="minorHAnsi" w:hAnsiTheme="minorHAnsi" w:cstheme="minorHAnsi"/>
          <w:sz w:val="22"/>
          <w:szCs w:val="22"/>
          <w:lang w:val="de-DE"/>
        </w:rPr>
        <w:t xml:space="preserve">C. </w:t>
      </w:r>
      <w:r w:rsidR="00EA2AA1" w:rsidRPr="00DE5035">
        <w:rPr>
          <w:rFonts w:asciiTheme="minorHAnsi" w:hAnsiTheme="minorHAnsi" w:cstheme="minorHAnsi"/>
          <w:sz w:val="22"/>
          <w:szCs w:val="22"/>
          <w:lang w:val="de-DE"/>
        </w:rPr>
        <w:t xml:space="preserve">Gries, Jacobs, K., Otte, W.-D., Vazquez, R., Abraham, J., Aguilar, R., </w:t>
      </w:r>
      <w:r w:rsidR="00DF149F" w:rsidRPr="00DE5035">
        <w:rPr>
          <w:rFonts w:asciiTheme="minorHAnsi" w:hAnsiTheme="minorHAnsi" w:cstheme="minorHAnsi"/>
          <w:sz w:val="22"/>
          <w:szCs w:val="22"/>
          <w:lang w:val="de-DE"/>
        </w:rPr>
        <w:t>McGill, J.</w:t>
      </w:r>
      <w:r w:rsidR="00EA2AA1" w:rsidRPr="00DE5035">
        <w:rPr>
          <w:rFonts w:asciiTheme="minorHAnsi" w:hAnsiTheme="minorHAnsi" w:cstheme="minorHAnsi"/>
          <w:sz w:val="22"/>
          <w:szCs w:val="22"/>
          <w:lang w:val="de-DE"/>
        </w:rPr>
        <w:t xml:space="preserve"> Bhargav</w:t>
      </w:r>
      <w:r w:rsidR="00DF149F" w:rsidRPr="00DE5035">
        <w:rPr>
          <w:rFonts w:asciiTheme="minorHAnsi" w:hAnsiTheme="minorHAnsi" w:cstheme="minorHAnsi"/>
          <w:sz w:val="22"/>
          <w:szCs w:val="22"/>
          <w:lang w:val="de-DE"/>
        </w:rPr>
        <w:t>, S.</w:t>
      </w:r>
      <w:r w:rsidR="00EA2AA1" w:rsidRPr="00DE5035">
        <w:rPr>
          <w:rFonts w:asciiTheme="minorHAnsi" w:hAnsiTheme="minorHAnsi" w:cstheme="minorHAnsi"/>
          <w:sz w:val="22"/>
          <w:szCs w:val="22"/>
          <w:lang w:val="de-DE"/>
        </w:rPr>
        <w:t>, Nguyen</w:t>
      </w:r>
      <w:r w:rsidR="00015E38" w:rsidRPr="00DE5035">
        <w:rPr>
          <w:rFonts w:asciiTheme="minorHAnsi" w:hAnsiTheme="minorHAnsi" w:cstheme="minorHAnsi"/>
          <w:sz w:val="22"/>
          <w:szCs w:val="22"/>
          <w:lang w:val="de-DE"/>
        </w:rPr>
        <w:t>, H. 2008:</w:t>
      </w:r>
      <w:r w:rsidR="00DF149F" w:rsidRPr="00DE5035">
        <w:rPr>
          <w:rFonts w:asciiTheme="minorHAnsi" w:hAnsiTheme="minorHAnsi" w:cstheme="minorHAnsi"/>
          <w:sz w:val="22"/>
          <w:szCs w:val="22"/>
          <w:lang w:val="de-DE"/>
        </w:rPr>
        <w:t xml:space="preserve"> The Arizona Hydrologic Information System.</w:t>
      </w:r>
      <w:r w:rsidR="00057D27" w:rsidRPr="00DE5035">
        <w:rPr>
          <w:rFonts w:asciiTheme="minorHAnsi" w:hAnsiTheme="minorHAnsi" w:cstheme="minorHAnsi"/>
          <w:sz w:val="22"/>
          <w:szCs w:val="22"/>
          <w:lang w:val="de-DE"/>
        </w:rPr>
        <w:t xml:space="preserve"> </w:t>
      </w:r>
      <w:r w:rsidR="00057D27" w:rsidRPr="00DE5035">
        <w:rPr>
          <w:rFonts w:asciiTheme="minorHAnsi" w:hAnsiTheme="minorHAnsi" w:cstheme="minorHAnsi"/>
          <w:sz w:val="22"/>
          <w:szCs w:val="22"/>
        </w:rPr>
        <w:t xml:space="preserve">In: D. Maidment (ed.) GIS and Water Resources. Proceedings of the American Water Resources Association 2008 Spring Specialty Conference. </w:t>
      </w:r>
    </w:p>
    <w:p w:rsidR="00D96129" w:rsidRPr="00DE5035" w:rsidRDefault="001D05F8" w:rsidP="00DE5035">
      <w:pPr>
        <w:pStyle w:val="NormalWeb"/>
        <w:widowControl w:val="0"/>
        <w:spacing w:before="120" w:beforeAutospacing="0" w:after="0" w:afterAutospacing="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J.S., </w:t>
      </w:r>
      <w:r w:rsidR="00D96129" w:rsidRPr="00DE5035">
        <w:rPr>
          <w:rFonts w:asciiTheme="minorHAnsi" w:hAnsiTheme="minorHAnsi" w:cstheme="minorHAnsi"/>
          <w:sz w:val="22"/>
          <w:szCs w:val="22"/>
        </w:rPr>
        <w:t xml:space="preserve">Walker, N.B. Grimm, J.M. Briggs, C. Gries and L. Dugan. </w:t>
      </w:r>
      <w:r w:rsidR="00412859" w:rsidRPr="00DE5035">
        <w:rPr>
          <w:rFonts w:asciiTheme="minorHAnsi" w:hAnsiTheme="minorHAnsi" w:cstheme="minorHAnsi"/>
          <w:sz w:val="22"/>
          <w:szCs w:val="22"/>
        </w:rPr>
        <w:t>2009</w:t>
      </w:r>
      <w:r w:rsidR="00015E38" w:rsidRPr="00DE5035">
        <w:rPr>
          <w:rFonts w:asciiTheme="minorHAnsi" w:hAnsiTheme="minorHAnsi" w:cstheme="minorHAnsi"/>
          <w:sz w:val="22"/>
          <w:szCs w:val="22"/>
        </w:rPr>
        <w:t>:</w:t>
      </w:r>
      <w:r w:rsidR="00D96129" w:rsidRPr="00DE5035">
        <w:rPr>
          <w:rFonts w:asciiTheme="minorHAnsi" w:hAnsiTheme="minorHAnsi" w:cstheme="minorHAnsi"/>
          <w:sz w:val="22"/>
          <w:szCs w:val="22"/>
        </w:rPr>
        <w:t xml:space="preserve"> Effects of urbanization on plant species diversity in central Arizona. </w:t>
      </w:r>
      <w:r w:rsidR="00D96129" w:rsidRPr="00DE5035">
        <w:rPr>
          <w:rFonts w:asciiTheme="minorHAnsi" w:hAnsiTheme="minorHAnsi" w:cstheme="minorHAnsi"/>
          <w:iCs/>
          <w:sz w:val="22"/>
          <w:szCs w:val="22"/>
        </w:rPr>
        <w:t>Frontiers in Ecology and the Environment</w:t>
      </w:r>
      <w:r w:rsidR="00412859" w:rsidRPr="00DE5035">
        <w:rPr>
          <w:rFonts w:asciiTheme="minorHAnsi" w:hAnsiTheme="minorHAnsi" w:cstheme="minorHAnsi"/>
          <w:iCs/>
          <w:sz w:val="22"/>
          <w:szCs w:val="22"/>
        </w:rPr>
        <w:t xml:space="preserve"> 7: 465-470</w:t>
      </w:r>
      <w:r w:rsidR="00D96129" w:rsidRPr="00DE5035">
        <w:rPr>
          <w:rFonts w:asciiTheme="minorHAnsi" w:hAnsiTheme="minorHAnsi" w:cstheme="minorHAnsi"/>
          <w:sz w:val="22"/>
          <w:szCs w:val="22"/>
        </w:rPr>
        <w:t>.</w:t>
      </w:r>
    </w:p>
    <w:p w:rsidR="00A16A97" w:rsidRPr="00DE5035" w:rsidRDefault="00A16A97" w:rsidP="00DE5035">
      <w:pPr>
        <w:pStyle w:val="NormalWeb"/>
        <w:widowControl w:val="0"/>
        <w:spacing w:before="120" w:beforeAutospacing="0" w:after="0" w:afterAutospacing="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San Gil, I., K. Baker, J. Campbell, E.G. Denny, K. Vanderbilt, B. Riordan, R. Koskela, J. Downing, S. Grabner, E. Melendez, J. Walsh, M. Kortz, J. Conners, L. Yarmey, N. Kaplan, E. Boose, L. Powell, C. Gries, R. Schroeder, T. Ackerman, K. Ramsey, B. Benson, J. Chipman, J. Laundre, H. Garritt, D. Henshaw, B. Collins, C. Gardner, S. Bohm, M. O'Brien, J. Gao, W. Sheldon, S. Lyon, D. Bahauddin, M. Servilla, D. Costa, J. Brunt, 2009: </w:t>
      </w:r>
      <w:r w:rsidRPr="00DE5035">
        <w:rPr>
          <w:rFonts w:asciiTheme="minorHAnsi" w:hAnsiTheme="minorHAnsi" w:cstheme="minorHAnsi"/>
          <w:bCs/>
          <w:sz w:val="22"/>
          <w:szCs w:val="22"/>
        </w:rPr>
        <w:t>The Long-Term Ecological Research community metadata standardisation project: a progress report. International Journal of Metadata, Semantics and Ontologies 4: 141-153</w:t>
      </w:r>
    </w:p>
    <w:p w:rsidR="00A16A97" w:rsidRPr="00DE5035" w:rsidRDefault="00A16A97" w:rsidP="00DE5035">
      <w:pPr>
        <w:pStyle w:val="NormalWeb"/>
        <w:widowControl w:val="0"/>
        <w:spacing w:before="120" w:beforeAutospacing="0" w:after="0" w:afterAutospacing="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Buyantuyev, A., Wu, J., Gries, C. 2010: Multiscale analysis of the urbanization pattern of the Phoenix metropolitan landscape of USA: Time, space and thematic resolution. Landscape and Urban Planning </w:t>
      </w:r>
      <w:r w:rsidRPr="00DE5035">
        <w:rPr>
          <w:rFonts w:asciiTheme="minorHAnsi" w:hAnsiTheme="minorHAnsi" w:cstheme="minorHAnsi"/>
          <w:iCs/>
          <w:sz w:val="22"/>
          <w:szCs w:val="22"/>
        </w:rPr>
        <w:t>Volume 94: 206-217</w:t>
      </w:r>
    </w:p>
    <w:p w:rsidR="0080323E" w:rsidRPr="00DE5035" w:rsidRDefault="00D830B5"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R.</w:t>
      </w:r>
      <w:r w:rsidR="0080323E" w:rsidRPr="00DE5035">
        <w:rPr>
          <w:rFonts w:asciiTheme="minorHAnsi" w:hAnsiTheme="minorHAnsi" w:cstheme="minorHAnsi"/>
          <w:sz w:val="22"/>
          <w:szCs w:val="22"/>
        </w:rPr>
        <w:t xml:space="preserve"> Aguilar, Pan, J., Gries, C., San Gil, I., Palanisamy, G.</w:t>
      </w:r>
      <w:r w:rsidR="00015E38" w:rsidRPr="00DE5035">
        <w:rPr>
          <w:rFonts w:asciiTheme="minorHAnsi" w:hAnsiTheme="minorHAnsi" w:cstheme="minorHAnsi"/>
          <w:sz w:val="22"/>
          <w:szCs w:val="22"/>
        </w:rPr>
        <w:t xml:space="preserve"> 2010:</w:t>
      </w:r>
      <w:r w:rsidR="0080323E" w:rsidRPr="00DE5035">
        <w:rPr>
          <w:rFonts w:asciiTheme="minorHAnsi" w:hAnsiTheme="minorHAnsi" w:cstheme="minorHAnsi"/>
          <w:sz w:val="22"/>
          <w:szCs w:val="22"/>
        </w:rPr>
        <w:t xml:space="preserve"> A Flexible Online Metadata Editing and Management System. </w:t>
      </w:r>
      <w:r w:rsidR="008D1A0E" w:rsidRPr="00DE5035">
        <w:rPr>
          <w:rFonts w:asciiTheme="minorHAnsi" w:hAnsiTheme="minorHAnsi" w:cstheme="minorHAnsi"/>
          <w:sz w:val="22"/>
          <w:szCs w:val="22"/>
        </w:rPr>
        <w:t xml:space="preserve">Ecological Informatics </w:t>
      </w:r>
      <w:r w:rsidR="008D1A0E" w:rsidRPr="00DE5035">
        <w:rPr>
          <w:rFonts w:asciiTheme="minorHAnsi" w:hAnsiTheme="minorHAnsi" w:cstheme="minorHAnsi"/>
          <w:iCs/>
          <w:sz w:val="22"/>
          <w:szCs w:val="22"/>
        </w:rPr>
        <w:t>5: 26-31</w:t>
      </w:r>
      <w:r w:rsidR="0080323E" w:rsidRPr="00DE5035">
        <w:rPr>
          <w:rFonts w:asciiTheme="minorHAnsi" w:hAnsiTheme="minorHAnsi" w:cstheme="minorHAnsi"/>
          <w:sz w:val="22"/>
          <w:szCs w:val="22"/>
        </w:rPr>
        <w:t>.</w:t>
      </w:r>
    </w:p>
    <w:p w:rsidR="0080323E" w:rsidRPr="00DE5035" w:rsidRDefault="0080323E"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Jones, M.B., Gries, C., 2010</w:t>
      </w:r>
      <w:r w:rsidR="00015E38" w:rsidRPr="00DE5035">
        <w:rPr>
          <w:rFonts w:asciiTheme="minorHAnsi" w:hAnsiTheme="minorHAnsi" w:cstheme="minorHAnsi"/>
          <w:sz w:val="22"/>
          <w:szCs w:val="22"/>
        </w:rPr>
        <w:t>:</w:t>
      </w:r>
      <w:r w:rsidRPr="00DE5035">
        <w:rPr>
          <w:rFonts w:asciiTheme="minorHAnsi" w:hAnsiTheme="minorHAnsi" w:cstheme="minorHAnsi"/>
          <w:sz w:val="22"/>
          <w:szCs w:val="22"/>
        </w:rPr>
        <w:t xml:space="preserve"> Advances in environmental information management, Ecological </w:t>
      </w:r>
      <w:r w:rsidRPr="00DE5035">
        <w:rPr>
          <w:rFonts w:asciiTheme="minorHAnsi" w:hAnsiTheme="minorHAnsi" w:cstheme="minorHAnsi"/>
          <w:sz w:val="22"/>
          <w:szCs w:val="22"/>
        </w:rPr>
        <w:lastRenderedPageBreak/>
        <w:t>Informatics</w:t>
      </w:r>
      <w:r w:rsidR="008D1A0E" w:rsidRPr="00DE5035">
        <w:rPr>
          <w:rFonts w:asciiTheme="minorHAnsi" w:hAnsiTheme="minorHAnsi" w:cstheme="minorHAnsi"/>
          <w:sz w:val="22"/>
          <w:szCs w:val="22"/>
        </w:rPr>
        <w:t xml:space="preserve"> </w:t>
      </w:r>
      <w:r w:rsidR="008D1A0E" w:rsidRPr="00DE5035">
        <w:rPr>
          <w:rFonts w:asciiTheme="minorHAnsi" w:hAnsiTheme="minorHAnsi" w:cstheme="minorHAnsi"/>
          <w:iCs/>
          <w:sz w:val="22"/>
          <w:szCs w:val="22"/>
        </w:rPr>
        <w:t>5:1-2</w:t>
      </w:r>
      <w:r w:rsidR="00015E38" w:rsidRPr="00DE5035">
        <w:rPr>
          <w:rFonts w:asciiTheme="minorHAnsi" w:hAnsiTheme="minorHAnsi" w:cstheme="minorHAnsi"/>
          <w:iCs/>
          <w:sz w:val="22"/>
          <w:szCs w:val="22"/>
        </w:rPr>
        <w:t>.</w:t>
      </w:r>
    </w:p>
    <w:p w:rsidR="00D830B5" w:rsidRPr="00DE5035" w:rsidRDefault="00D830B5"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Majumdar</w:t>
      </w:r>
      <w:r w:rsidR="00B41226" w:rsidRPr="00DE5035">
        <w:rPr>
          <w:rFonts w:asciiTheme="minorHAnsi" w:hAnsiTheme="minorHAnsi" w:cstheme="minorHAnsi"/>
          <w:sz w:val="22"/>
          <w:szCs w:val="22"/>
        </w:rPr>
        <w:t>, A.</w:t>
      </w:r>
      <w:r w:rsidRPr="00DE5035">
        <w:rPr>
          <w:rFonts w:asciiTheme="minorHAnsi" w:hAnsiTheme="minorHAnsi" w:cstheme="minorHAnsi"/>
          <w:sz w:val="22"/>
          <w:szCs w:val="22"/>
        </w:rPr>
        <w:t xml:space="preserve">, Gries, C. </w:t>
      </w:r>
      <w:r w:rsidR="00B11307" w:rsidRPr="00DE5035">
        <w:rPr>
          <w:rFonts w:asciiTheme="minorHAnsi" w:hAnsiTheme="minorHAnsi" w:cstheme="minorHAnsi"/>
          <w:sz w:val="22"/>
          <w:szCs w:val="22"/>
        </w:rPr>
        <w:t xml:space="preserve">Bivariate </w:t>
      </w:r>
      <w:r w:rsidR="00015E38" w:rsidRPr="00DE5035">
        <w:rPr>
          <w:rFonts w:asciiTheme="minorHAnsi" w:hAnsiTheme="minorHAnsi" w:cstheme="minorHAnsi"/>
          <w:sz w:val="22"/>
          <w:szCs w:val="22"/>
        </w:rPr>
        <w:t>z</w:t>
      </w:r>
      <w:r w:rsidR="00B11307" w:rsidRPr="00DE5035">
        <w:rPr>
          <w:rFonts w:asciiTheme="minorHAnsi" w:hAnsiTheme="minorHAnsi" w:cstheme="minorHAnsi"/>
          <w:sz w:val="22"/>
          <w:szCs w:val="22"/>
        </w:rPr>
        <w:t>ero-</w:t>
      </w:r>
      <w:r w:rsidR="00015E38" w:rsidRPr="00DE5035">
        <w:rPr>
          <w:rFonts w:asciiTheme="minorHAnsi" w:hAnsiTheme="minorHAnsi" w:cstheme="minorHAnsi"/>
          <w:sz w:val="22"/>
          <w:szCs w:val="22"/>
        </w:rPr>
        <w:t>i</w:t>
      </w:r>
      <w:r w:rsidR="00B11307" w:rsidRPr="00DE5035">
        <w:rPr>
          <w:rFonts w:asciiTheme="minorHAnsi" w:hAnsiTheme="minorHAnsi" w:cstheme="minorHAnsi"/>
          <w:sz w:val="22"/>
          <w:szCs w:val="22"/>
        </w:rPr>
        <w:t xml:space="preserve">nflated </w:t>
      </w:r>
      <w:r w:rsidR="00015E38" w:rsidRPr="00DE5035">
        <w:rPr>
          <w:rFonts w:asciiTheme="minorHAnsi" w:hAnsiTheme="minorHAnsi" w:cstheme="minorHAnsi"/>
          <w:sz w:val="22"/>
          <w:szCs w:val="22"/>
        </w:rPr>
        <w:t>r</w:t>
      </w:r>
      <w:r w:rsidR="00B11307" w:rsidRPr="00DE5035">
        <w:rPr>
          <w:rFonts w:asciiTheme="minorHAnsi" w:hAnsiTheme="minorHAnsi" w:cstheme="minorHAnsi"/>
          <w:sz w:val="22"/>
          <w:szCs w:val="22"/>
        </w:rPr>
        <w:t xml:space="preserve">egression for </w:t>
      </w:r>
      <w:r w:rsidR="00015E38" w:rsidRPr="00DE5035">
        <w:rPr>
          <w:rFonts w:asciiTheme="minorHAnsi" w:hAnsiTheme="minorHAnsi" w:cstheme="minorHAnsi"/>
          <w:sz w:val="22"/>
          <w:szCs w:val="22"/>
        </w:rPr>
        <w:t>c</w:t>
      </w:r>
      <w:r w:rsidR="00B11307" w:rsidRPr="00DE5035">
        <w:rPr>
          <w:rFonts w:asciiTheme="minorHAnsi" w:hAnsiTheme="minorHAnsi" w:cstheme="minorHAnsi"/>
          <w:sz w:val="22"/>
          <w:szCs w:val="22"/>
        </w:rPr>
        <w:t xml:space="preserve">ount </w:t>
      </w:r>
      <w:r w:rsidR="00015E38" w:rsidRPr="00DE5035">
        <w:rPr>
          <w:rFonts w:asciiTheme="minorHAnsi" w:hAnsiTheme="minorHAnsi" w:cstheme="minorHAnsi"/>
          <w:sz w:val="22"/>
          <w:szCs w:val="22"/>
        </w:rPr>
        <w:t>d</w:t>
      </w:r>
      <w:r w:rsidR="00B11307" w:rsidRPr="00DE5035">
        <w:rPr>
          <w:rFonts w:asciiTheme="minorHAnsi" w:hAnsiTheme="minorHAnsi" w:cstheme="minorHAnsi"/>
          <w:sz w:val="22"/>
          <w:szCs w:val="22"/>
        </w:rPr>
        <w:t xml:space="preserve">ata: A Bayesian </w:t>
      </w:r>
      <w:r w:rsidR="00015E38" w:rsidRPr="00DE5035">
        <w:rPr>
          <w:rFonts w:asciiTheme="minorHAnsi" w:hAnsiTheme="minorHAnsi" w:cstheme="minorHAnsi"/>
          <w:sz w:val="22"/>
          <w:szCs w:val="22"/>
        </w:rPr>
        <w:t>a</w:t>
      </w:r>
      <w:r w:rsidR="00B11307" w:rsidRPr="00DE5035">
        <w:rPr>
          <w:rFonts w:asciiTheme="minorHAnsi" w:hAnsiTheme="minorHAnsi" w:cstheme="minorHAnsi"/>
          <w:sz w:val="22"/>
          <w:szCs w:val="22"/>
        </w:rPr>
        <w:t>pproach with Application to Plant Counts</w:t>
      </w:r>
      <w:r w:rsidRPr="00DE5035">
        <w:rPr>
          <w:rFonts w:asciiTheme="minorHAnsi" w:hAnsiTheme="minorHAnsi" w:cstheme="minorHAnsi"/>
          <w:sz w:val="22"/>
          <w:szCs w:val="22"/>
        </w:rPr>
        <w:t>.</w:t>
      </w:r>
      <w:r w:rsidR="00037CA8" w:rsidRPr="00DE5035">
        <w:rPr>
          <w:rFonts w:asciiTheme="minorHAnsi" w:hAnsiTheme="minorHAnsi" w:cstheme="minorHAnsi"/>
          <w:sz w:val="22"/>
          <w:szCs w:val="22"/>
        </w:rPr>
        <w:t xml:space="preserve"> 2010.</w:t>
      </w:r>
      <w:r w:rsidRPr="00DE5035">
        <w:rPr>
          <w:rFonts w:asciiTheme="minorHAnsi" w:hAnsiTheme="minorHAnsi" w:cstheme="minorHAnsi"/>
          <w:sz w:val="22"/>
          <w:szCs w:val="22"/>
        </w:rPr>
        <w:t xml:space="preserve"> International Journal of Biostatistics.</w:t>
      </w:r>
      <w:r w:rsidR="00037CA8" w:rsidRPr="00DE5035">
        <w:rPr>
          <w:rFonts w:asciiTheme="minorHAnsi" w:hAnsiTheme="minorHAnsi" w:cstheme="minorHAnsi"/>
          <w:sz w:val="22"/>
          <w:szCs w:val="22"/>
        </w:rPr>
        <w:t xml:space="preserve"> 6:</w:t>
      </w:r>
      <w:r w:rsidR="005721A0" w:rsidRPr="00DE5035">
        <w:rPr>
          <w:rFonts w:asciiTheme="minorHAnsi" w:hAnsiTheme="minorHAnsi" w:cstheme="minorHAnsi"/>
          <w:sz w:val="22"/>
          <w:szCs w:val="22"/>
        </w:rPr>
        <w:t xml:space="preserve"> Iss. 1, Article 27</w:t>
      </w:r>
      <w:r w:rsidR="00037CA8" w:rsidRPr="00DE5035">
        <w:rPr>
          <w:rFonts w:asciiTheme="minorHAnsi" w:hAnsiTheme="minorHAnsi" w:cstheme="minorHAnsi"/>
          <w:sz w:val="22"/>
          <w:szCs w:val="22"/>
        </w:rPr>
        <w:t xml:space="preserve"> </w:t>
      </w:r>
      <w:r w:rsidR="005721A0" w:rsidRPr="00DE5035">
        <w:rPr>
          <w:rFonts w:asciiTheme="minorHAnsi" w:hAnsiTheme="minorHAnsi" w:cstheme="minorHAnsi"/>
          <w:sz w:val="22"/>
          <w:szCs w:val="22"/>
        </w:rPr>
        <w:t>DOI: 10.2202/1557-4679.1229</w:t>
      </w:r>
      <w:r w:rsidRPr="00DE5035">
        <w:rPr>
          <w:rFonts w:asciiTheme="minorHAnsi" w:hAnsiTheme="minorHAnsi" w:cstheme="minorHAnsi"/>
          <w:sz w:val="22"/>
          <w:szCs w:val="22"/>
        </w:rPr>
        <w:t>.</w:t>
      </w:r>
    </w:p>
    <w:p w:rsidR="009870E8" w:rsidRPr="00DE5035" w:rsidRDefault="009870E8"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Nash III, T.H.</w:t>
      </w:r>
      <w:r w:rsidR="00015E38" w:rsidRPr="00DE5035">
        <w:rPr>
          <w:rFonts w:asciiTheme="minorHAnsi" w:hAnsiTheme="minorHAnsi" w:cstheme="minorHAnsi"/>
          <w:sz w:val="22"/>
          <w:szCs w:val="22"/>
        </w:rPr>
        <w:t>, Gries, C. and Gilbert, E. 2010:</w:t>
      </w:r>
      <w:r w:rsidRPr="00DE5035">
        <w:rPr>
          <w:rFonts w:asciiTheme="minorHAnsi" w:hAnsiTheme="minorHAnsi" w:cstheme="minorHAnsi"/>
          <w:sz w:val="22"/>
          <w:szCs w:val="22"/>
        </w:rPr>
        <w:t xml:space="preserve"> The consortium of North American lichen herbaria: a virtual flora using the SYMBIOTA framework. Bibliotheca Lichenologica 105: 57-64. In Biology of Lichens - Symbiosis, Ecology, Environmental Monitoring, Systematics and Cyber Applications, Eds. Thomas H. Nash III, Linda Geiser, Bruce McCune, Dagmar Triebel, Alexandru M.F. Tomescu and William B. Sanders, pp. 256</w:t>
      </w:r>
      <w:r w:rsidR="00015E38" w:rsidRPr="00DE5035">
        <w:rPr>
          <w:rFonts w:asciiTheme="minorHAnsi" w:hAnsiTheme="minorHAnsi" w:cstheme="minorHAnsi"/>
          <w:sz w:val="22"/>
          <w:szCs w:val="22"/>
        </w:rPr>
        <w:t>.</w:t>
      </w:r>
    </w:p>
    <w:p w:rsidR="00D830B5" w:rsidRPr="00DE5035" w:rsidRDefault="00B41226"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Gries, C.</w:t>
      </w:r>
      <w:r w:rsidR="00AC460B" w:rsidRPr="00DE5035">
        <w:rPr>
          <w:rFonts w:asciiTheme="minorHAnsi" w:hAnsiTheme="minorHAnsi" w:cstheme="minorHAnsi"/>
          <w:sz w:val="22"/>
          <w:szCs w:val="22"/>
        </w:rPr>
        <w:t>, Inigo San Gil, Kristin Va</w:t>
      </w:r>
      <w:r w:rsidR="008A5250">
        <w:rPr>
          <w:rFonts w:asciiTheme="minorHAnsi" w:hAnsiTheme="minorHAnsi" w:cstheme="minorHAnsi"/>
          <w:sz w:val="22"/>
          <w:szCs w:val="22"/>
        </w:rPr>
        <w:t>n</w:t>
      </w:r>
      <w:r w:rsidR="00015E38" w:rsidRPr="00DE5035">
        <w:rPr>
          <w:rFonts w:asciiTheme="minorHAnsi" w:hAnsiTheme="minorHAnsi" w:cstheme="minorHAnsi"/>
          <w:sz w:val="22"/>
          <w:szCs w:val="22"/>
        </w:rPr>
        <w:t>derbilt, and Hap Garrit, 2010:</w:t>
      </w:r>
      <w:r w:rsidR="00AC460B" w:rsidRPr="00DE5035">
        <w:rPr>
          <w:rFonts w:asciiTheme="minorHAnsi" w:hAnsiTheme="minorHAnsi" w:cstheme="minorHAnsi"/>
          <w:sz w:val="22"/>
          <w:szCs w:val="22"/>
        </w:rPr>
        <w:t xml:space="preserve"> Drupal developments in the LTER Network, Databits spring issue, </w:t>
      </w:r>
      <w:hyperlink r:id="rId11" w:history="1">
        <w:r w:rsidR="00AC460B" w:rsidRPr="00DE5035">
          <w:rPr>
            <w:rStyle w:val="Hyperlink"/>
            <w:rFonts w:asciiTheme="minorHAnsi" w:hAnsiTheme="minorHAnsi" w:cstheme="minorHAnsi"/>
            <w:sz w:val="22"/>
            <w:szCs w:val="22"/>
          </w:rPr>
          <w:t>http://databits.lternet.edu/spring-2010/drupal-developments-lter-network</w:t>
        </w:r>
      </w:hyperlink>
    </w:p>
    <w:p w:rsidR="00B41226" w:rsidRPr="00DE5035" w:rsidRDefault="00B41226"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 xml:space="preserve">Majumdar, A.; Gries, C.; Walker, </w:t>
      </w:r>
      <w:r w:rsidR="006129A7" w:rsidRPr="00DE5035">
        <w:rPr>
          <w:rFonts w:asciiTheme="minorHAnsi" w:hAnsiTheme="minorHAnsi" w:cstheme="minorHAnsi"/>
          <w:sz w:val="22"/>
          <w:szCs w:val="22"/>
        </w:rPr>
        <w:t>J., 2011</w:t>
      </w:r>
      <w:r w:rsidR="00015E38" w:rsidRPr="00DE5035">
        <w:rPr>
          <w:rFonts w:asciiTheme="minorHAnsi" w:hAnsiTheme="minorHAnsi" w:cstheme="minorHAnsi"/>
          <w:sz w:val="22"/>
          <w:szCs w:val="22"/>
        </w:rPr>
        <w:t>:</w:t>
      </w:r>
      <w:r w:rsidRPr="00DE5035">
        <w:rPr>
          <w:rFonts w:asciiTheme="minorHAnsi" w:hAnsiTheme="minorHAnsi" w:cstheme="minorHAnsi"/>
          <w:sz w:val="22"/>
          <w:szCs w:val="22"/>
        </w:rPr>
        <w:t xml:space="preserve"> A </w:t>
      </w:r>
      <w:r w:rsidR="00015E38" w:rsidRPr="00DE5035">
        <w:rPr>
          <w:rFonts w:asciiTheme="minorHAnsi" w:hAnsiTheme="minorHAnsi" w:cstheme="minorHAnsi"/>
          <w:sz w:val="22"/>
          <w:szCs w:val="22"/>
        </w:rPr>
        <w:t>n</w:t>
      </w:r>
      <w:r w:rsidRPr="00DE5035">
        <w:rPr>
          <w:rFonts w:asciiTheme="minorHAnsi" w:hAnsiTheme="minorHAnsi" w:cstheme="minorHAnsi"/>
          <w:sz w:val="22"/>
          <w:szCs w:val="22"/>
        </w:rPr>
        <w:t xml:space="preserve">on-stationary </w:t>
      </w:r>
      <w:r w:rsidR="00015E38" w:rsidRPr="00DE5035">
        <w:rPr>
          <w:rFonts w:asciiTheme="minorHAnsi" w:hAnsiTheme="minorHAnsi" w:cstheme="minorHAnsi"/>
          <w:sz w:val="22"/>
          <w:szCs w:val="22"/>
        </w:rPr>
        <w:t>s</w:t>
      </w:r>
      <w:r w:rsidRPr="00DE5035">
        <w:rPr>
          <w:rFonts w:asciiTheme="minorHAnsi" w:hAnsiTheme="minorHAnsi" w:cstheme="minorHAnsi"/>
          <w:sz w:val="22"/>
          <w:szCs w:val="22"/>
        </w:rPr>
        <w:t xml:space="preserve">patial </w:t>
      </w:r>
      <w:r w:rsidR="00015E38" w:rsidRPr="00DE5035">
        <w:rPr>
          <w:rFonts w:asciiTheme="minorHAnsi" w:hAnsiTheme="minorHAnsi" w:cstheme="minorHAnsi"/>
          <w:sz w:val="22"/>
          <w:szCs w:val="22"/>
        </w:rPr>
        <w:t>g</w:t>
      </w:r>
      <w:r w:rsidRPr="00DE5035">
        <w:rPr>
          <w:rFonts w:asciiTheme="minorHAnsi" w:hAnsiTheme="minorHAnsi" w:cstheme="minorHAnsi"/>
          <w:sz w:val="22"/>
          <w:szCs w:val="22"/>
        </w:rPr>
        <w:t xml:space="preserve">eneralized </w:t>
      </w:r>
      <w:r w:rsidR="00015E38" w:rsidRPr="00DE5035">
        <w:rPr>
          <w:rFonts w:asciiTheme="minorHAnsi" w:hAnsiTheme="minorHAnsi" w:cstheme="minorHAnsi"/>
          <w:sz w:val="22"/>
          <w:szCs w:val="22"/>
        </w:rPr>
        <w:t>l</w:t>
      </w:r>
      <w:r w:rsidRPr="00DE5035">
        <w:rPr>
          <w:rFonts w:asciiTheme="minorHAnsi" w:hAnsiTheme="minorHAnsi" w:cstheme="minorHAnsi"/>
          <w:sz w:val="22"/>
          <w:szCs w:val="22"/>
        </w:rPr>
        <w:t xml:space="preserve">inear </w:t>
      </w:r>
      <w:r w:rsidR="00015E38" w:rsidRPr="00DE5035">
        <w:rPr>
          <w:rFonts w:asciiTheme="minorHAnsi" w:hAnsiTheme="minorHAnsi" w:cstheme="minorHAnsi"/>
          <w:sz w:val="22"/>
          <w:szCs w:val="22"/>
        </w:rPr>
        <w:t>m</w:t>
      </w:r>
      <w:r w:rsidRPr="00DE5035">
        <w:rPr>
          <w:rFonts w:asciiTheme="minorHAnsi" w:hAnsiTheme="minorHAnsi" w:cstheme="minorHAnsi"/>
          <w:sz w:val="22"/>
          <w:szCs w:val="22"/>
        </w:rPr>
        <w:t xml:space="preserve">ixed </w:t>
      </w:r>
      <w:r w:rsidR="00015E38" w:rsidRPr="00DE5035">
        <w:rPr>
          <w:rFonts w:asciiTheme="minorHAnsi" w:hAnsiTheme="minorHAnsi" w:cstheme="minorHAnsi"/>
          <w:sz w:val="22"/>
          <w:szCs w:val="22"/>
        </w:rPr>
        <w:t>m</w:t>
      </w:r>
      <w:r w:rsidRPr="00DE5035">
        <w:rPr>
          <w:rFonts w:asciiTheme="minorHAnsi" w:hAnsiTheme="minorHAnsi" w:cstheme="minorHAnsi"/>
          <w:sz w:val="22"/>
          <w:szCs w:val="22"/>
        </w:rPr>
        <w:t xml:space="preserve">odel </w:t>
      </w:r>
      <w:r w:rsidR="00015E38" w:rsidRPr="00DE5035">
        <w:rPr>
          <w:rFonts w:asciiTheme="minorHAnsi" w:hAnsiTheme="minorHAnsi" w:cstheme="minorHAnsi"/>
          <w:sz w:val="22"/>
          <w:szCs w:val="22"/>
        </w:rPr>
        <w:t>approach for s</w:t>
      </w:r>
      <w:r w:rsidRPr="00DE5035">
        <w:rPr>
          <w:rFonts w:asciiTheme="minorHAnsi" w:hAnsiTheme="minorHAnsi" w:cstheme="minorHAnsi"/>
          <w:sz w:val="22"/>
          <w:szCs w:val="22"/>
        </w:rPr>
        <w:t xml:space="preserve">tudying </w:t>
      </w:r>
      <w:r w:rsidR="00015E38" w:rsidRPr="00DE5035">
        <w:rPr>
          <w:rFonts w:asciiTheme="minorHAnsi" w:hAnsiTheme="minorHAnsi" w:cstheme="minorHAnsi"/>
          <w:sz w:val="22"/>
          <w:szCs w:val="22"/>
        </w:rPr>
        <w:t>plant d</w:t>
      </w:r>
      <w:r w:rsidRPr="00DE5035">
        <w:rPr>
          <w:rFonts w:asciiTheme="minorHAnsi" w:hAnsiTheme="minorHAnsi" w:cstheme="minorHAnsi"/>
          <w:sz w:val="22"/>
          <w:szCs w:val="22"/>
        </w:rPr>
        <w:t>iversity</w:t>
      </w:r>
      <w:r w:rsidR="00CB09E2" w:rsidRPr="00DE5035">
        <w:rPr>
          <w:rFonts w:asciiTheme="minorHAnsi" w:hAnsiTheme="minorHAnsi" w:cstheme="minorHAnsi"/>
          <w:sz w:val="22"/>
          <w:szCs w:val="22"/>
        </w:rPr>
        <w:t>.</w:t>
      </w:r>
      <w:r w:rsidRPr="00DE5035">
        <w:rPr>
          <w:rFonts w:asciiTheme="minorHAnsi" w:hAnsiTheme="minorHAnsi" w:cstheme="minorHAnsi"/>
          <w:sz w:val="22"/>
          <w:szCs w:val="22"/>
        </w:rPr>
        <w:t xml:space="preserve"> Journal of Applied Statistics</w:t>
      </w:r>
      <w:r w:rsidR="00015E38" w:rsidRPr="00DE5035">
        <w:rPr>
          <w:rFonts w:asciiTheme="minorHAnsi" w:hAnsiTheme="minorHAnsi" w:cstheme="minorHAnsi"/>
          <w:sz w:val="22"/>
          <w:szCs w:val="22"/>
        </w:rPr>
        <w:t xml:space="preserve"> </w:t>
      </w:r>
      <w:r w:rsidR="006129A7" w:rsidRPr="00DE5035">
        <w:rPr>
          <w:rFonts w:asciiTheme="minorHAnsi" w:hAnsiTheme="minorHAnsi" w:cstheme="minorHAnsi"/>
          <w:sz w:val="22"/>
          <w:szCs w:val="22"/>
        </w:rPr>
        <w:t>38</w:t>
      </w:r>
      <w:r w:rsidR="00015E38" w:rsidRPr="00DE5035">
        <w:rPr>
          <w:rFonts w:asciiTheme="minorHAnsi" w:hAnsiTheme="minorHAnsi" w:cstheme="minorHAnsi"/>
          <w:sz w:val="22"/>
          <w:szCs w:val="22"/>
        </w:rPr>
        <w:t>:</w:t>
      </w:r>
      <w:r w:rsidR="006129A7" w:rsidRPr="00DE5035">
        <w:rPr>
          <w:rFonts w:asciiTheme="minorHAnsi" w:hAnsiTheme="minorHAnsi" w:cstheme="minorHAnsi"/>
          <w:sz w:val="22"/>
          <w:szCs w:val="22"/>
        </w:rPr>
        <w:t xml:space="preserve"> 1935-1950</w:t>
      </w:r>
      <w:r w:rsidR="00015E38" w:rsidRPr="00DE5035">
        <w:rPr>
          <w:rFonts w:asciiTheme="minorHAnsi" w:hAnsiTheme="minorHAnsi" w:cstheme="minorHAnsi"/>
          <w:sz w:val="22"/>
          <w:szCs w:val="22"/>
        </w:rPr>
        <w:t>.</w:t>
      </w:r>
    </w:p>
    <w:p w:rsidR="00D830B5" w:rsidRPr="00DE5035" w:rsidRDefault="00BA34B5"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Jone</w:t>
      </w:r>
      <w:r w:rsidR="00015E38" w:rsidRPr="00DE5035">
        <w:rPr>
          <w:rFonts w:asciiTheme="minorHAnsi" w:hAnsiTheme="minorHAnsi" w:cstheme="minorHAnsi"/>
          <w:sz w:val="22"/>
          <w:szCs w:val="22"/>
        </w:rPr>
        <w:t>s, M.B., Gries, C. (eds.), 2011:</w:t>
      </w:r>
      <w:r w:rsidRPr="00DE5035">
        <w:rPr>
          <w:rFonts w:asciiTheme="minorHAnsi" w:hAnsiTheme="minorHAnsi" w:cstheme="minorHAnsi"/>
          <w:sz w:val="22"/>
          <w:szCs w:val="22"/>
        </w:rPr>
        <w:t xml:space="preserve"> Proceedings of the Environmental Information Management Conference 2011 (EIM 2011). University of California, Santa Barbara, doi:10.5060/D2NC5Z4X</w:t>
      </w:r>
    </w:p>
    <w:p w:rsidR="006129A7" w:rsidRPr="00DE5035" w:rsidRDefault="00015E38"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Gries, C., Porter, J.H., 2011: Moving from custom s</w:t>
      </w:r>
      <w:r w:rsidR="00BA34B5" w:rsidRPr="00DE5035">
        <w:rPr>
          <w:rFonts w:asciiTheme="minorHAnsi" w:hAnsiTheme="minorHAnsi" w:cstheme="minorHAnsi"/>
          <w:sz w:val="22"/>
          <w:szCs w:val="22"/>
        </w:rPr>
        <w:t xml:space="preserve">cripts with </w:t>
      </w:r>
      <w:r w:rsidRPr="00DE5035">
        <w:rPr>
          <w:rFonts w:asciiTheme="minorHAnsi" w:hAnsiTheme="minorHAnsi" w:cstheme="minorHAnsi"/>
          <w:sz w:val="22"/>
          <w:szCs w:val="22"/>
        </w:rPr>
        <w:t>extensive o</w:t>
      </w:r>
      <w:r w:rsidR="00BA34B5" w:rsidRPr="00DE5035">
        <w:rPr>
          <w:rFonts w:asciiTheme="minorHAnsi" w:hAnsiTheme="minorHAnsi" w:cstheme="minorHAnsi"/>
          <w:sz w:val="22"/>
          <w:szCs w:val="22"/>
        </w:rPr>
        <w:t>nstructions to a Workflow System: Use o</w:t>
      </w:r>
      <w:r w:rsidRPr="00DE5035">
        <w:rPr>
          <w:rFonts w:asciiTheme="minorHAnsi" w:hAnsiTheme="minorHAnsi" w:cstheme="minorHAnsi"/>
          <w:sz w:val="22"/>
          <w:szCs w:val="22"/>
        </w:rPr>
        <w:t>f the Kepler Workflow Engine in environmental information m</w:t>
      </w:r>
      <w:r w:rsidR="00BA34B5" w:rsidRPr="00DE5035">
        <w:rPr>
          <w:rFonts w:asciiTheme="minorHAnsi" w:hAnsiTheme="minorHAnsi" w:cstheme="minorHAnsi"/>
          <w:sz w:val="22"/>
          <w:szCs w:val="22"/>
        </w:rPr>
        <w:t>anagement. In:</w:t>
      </w:r>
      <w:r w:rsidRPr="00DE5035">
        <w:rPr>
          <w:rFonts w:asciiTheme="minorHAnsi" w:hAnsiTheme="minorHAnsi" w:cstheme="minorHAnsi"/>
          <w:sz w:val="22"/>
          <w:szCs w:val="22"/>
        </w:rPr>
        <w:t xml:space="preserve"> Jones, M.B., Gries, C. (eds.),</w:t>
      </w:r>
      <w:r w:rsidR="00BA34B5" w:rsidRPr="00DE5035">
        <w:rPr>
          <w:rFonts w:asciiTheme="minorHAnsi" w:hAnsiTheme="minorHAnsi" w:cstheme="minorHAnsi"/>
          <w:sz w:val="22"/>
          <w:szCs w:val="22"/>
        </w:rPr>
        <w:t xml:space="preserve"> Proceedings of the Environmental Informa</w:t>
      </w:r>
      <w:r w:rsidRPr="00DE5035">
        <w:rPr>
          <w:rFonts w:asciiTheme="minorHAnsi" w:hAnsiTheme="minorHAnsi" w:cstheme="minorHAnsi"/>
          <w:sz w:val="22"/>
          <w:szCs w:val="22"/>
        </w:rPr>
        <w:t>tion Management Conference 2011</w:t>
      </w:r>
      <w:r w:rsidR="00BA34B5" w:rsidRPr="00DE5035">
        <w:rPr>
          <w:rFonts w:asciiTheme="minorHAnsi" w:hAnsiTheme="minorHAnsi" w:cstheme="minorHAnsi"/>
          <w:sz w:val="22"/>
          <w:szCs w:val="22"/>
        </w:rPr>
        <w:t>. University of California, Santa Barbara, doi:10.5060/D2NC5Z4X</w:t>
      </w:r>
      <w:r w:rsidR="006129A7" w:rsidRPr="00DE5035">
        <w:rPr>
          <w:rFonts w:asciiTheme="minorHAnsi" w:hAnsiTheme="minorHAnsi" w:cstheme="minorHAnsi"/>
          <w:sz w:val="22"/>
          <w:szCs w:val="22"/>
        </w:rPr>
        <w:t xml:space="preserve"> </w:t>
      </w:r>
    </w:p>
    <w:p w:rsidR="00425673" w:rsidRPr="00DE5035" w:rsidRDefault="00425673"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bCs/>
          <w:sz w:val="22"/>
          <w:szCs w:val="22"/>
        </w:rPr>
        <w:t>Henshaw, D., Gries, C., Rustad</w:t>
      </w:r>
      <w:r w:rsidR="00015E38" w:rsidRPr="00DE5035">
        <w:rPr>
          <w:rFonts w:asciiTheme="minorHAnsi" w:hAnsiTheme="minorHAnsi" w:cstheme="minorHAnsi"/>
          <w:bCs/>
          <w:sz w:val="22"/>
          <w:szCs w:val="22"/>
        </w:rPr>
        <w:t>, L. 2011:</w:t>
      </w:r>
      <w:r w:rsidRPr="00DE5035">
        <w:rPr>
          <w:rFonts w:asciiTheme="minorHAnsi" w:hAnsiTheme="minorHAnsi" w:cstheme="minorHAnsi"/>
          <w:bCs/>
          <w:sz w:val="22"/>
          <w:szCs w:val="22"/>
        </w:rPr>
        <w:t xml:space="preserve"> LTER members participate in the Environmental Sensor Network Workshop at Hubbard Brook. DataBits http://databits.lternet.edu/fall-2011/lter-members-participate-environmental-sensor-network-workshop-hubbard-brook</w:t>
      </w:r>
    </w:p>
    <w:p w:rsidR="00BA34B5" w:rsidRPr="00DE5035" w:rsidRDefault="00AB56ED"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Robertson, G.P., Brokaw, N., Collins, S.L., Ducklow, H.W., Foster, D.R., Gragson, T.L., Gries, C., Hamilton, S.K., McGuire, A.D., Moore, J.C., Stanley, E.H., Waide</w:t>
      </w:r>
      <w:r w:rsidR="00015E38" w:rsidRPr="00DE5035">
        <w:rPr>
          <w:rFonts w:asciiTheme="minorHAnsi" w:hAnsiTheme="minorHAnsi" w:cstheme="minorHAnsi"/>
          <w:bCs/>
          <w:sz w:val="22"/>
          <w:szCs w:val="22"/>
        </w:rPr>
        <w:t>, R.B., and Williams, M.W. 2012: Long-Term e</w:t>
      </w:r>
      <w:r w:rsidRPr="00DE5035">
        <w:rPr>
          <w:rFonts w:asciiTheme="minorHAnsi" w:hAnsiTheme="minorHAnsi" w:cstheme="minorHAnsi"/>
          <w:bCs/>
          <w:sz w:val="22"/>
          <w:szCs w:val="22"/>
        </w:rPr>
        <w:t xml:space="preserve">cological </w:t>
      </w:r>
      <w:r w:rsidR="00015E38" w:rsidRPr="00DE5035">
        <w:rPr>
          <w:rFonts w:asciiTheme="minorHAnsi" w:hAnsiTheme="minorHAnsi" w:cstheme="minorHAnsi"/>
          <w:bCs/>
          <w:sz w:val="22"/>
          <w:szCs w:val="22"/>
        </w:rPr>
        <w:t>r</w:t>
      </w:r>
      <w:r w:rsidRPr="00DE5035">
        <w:rPr>
          <w:rFonts w:asciiTheme="minorHAnsi" w:hAnsiTheme="minorHAnsi" w:cstheme="minorHAnsi"/>
          <w:bCs/>
          <w:sz w:val="22"/>
          <w:szCs w:val="22"/>
        </w:rPr>
        <w:t xml:space="preserve">esearch in a </w:t>
      </w:r>
      <w:r w:rsidR="00015E38" w:rsidRPr="00DE5035">
        <w:rPr>
          <w:rFonts w:asciiTheme="minorHAnsi" w:hAnsiTheme="minorHAnsi" w:cstheme="minorHAnsi"/>
          <w:bCs/>
          <w:sz w:val="22"/>
          <w:szCs w:val="22"/>
        </w:rPr>
        <w:t>human-d</w:t>
      </w:r>
      <w:r w:rsidRPr="00DE5035">
        <w:rPr>
          <w:rFonts w:asciiTheme="minorHAnsi" w:hAnsiTheme="minorHAnsi" w:cstheme="minorHAnsi"/>
          <w:bCs/>
          <w:sz w:val="22"/>
          <w:szCs w:val="22"/>
        </w:rPr>
        <w:t xml:space="preserve">ominated </w:t>
      </w:r>
      <w:r w:rsidR="00015E38" w:rsidRPr="00DE5035">
        <w:rPr>
          <w:rFonts w:asciiTheme="minorHAnsi" w:hAnsiTheme="minorHAnsi" w:cstheme="minorHAnsi"/>
          <w:bCs/>
          <w:sz w:val="22"/>
          <w:szCs w:val="22"/>
        </w:rPr>
        <w:t>w</w:t>
      </w:r>
      <w:r w:rsidRPr="00DE5035">
        <w:rPr>
          <w:rFonts w:asciiTheme="minorHAnsi" w:hAnsiTheme="minorHAnsi" w:cstheme="minorHAnsi"/>
          <w:bCs/>
          <w:sz w:val="22"/>
          <w:szCs w:val="22"/>
        </w:rPr>
        <w:t>orld. BioScience  62</w:t>
      </w:r>
      <w:r w:rsidR="00015E38"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342-353</w:t>
      </w:r>
      <w:r w:rsidR="0028498F" w:rsidRPr="00DE5035">
        <w:rPr>
          <w:rFonts w:asciiTheme="minorHAnsi" w:hAnsiTheme="minorHAnsi" w:cstheme="minorHAnsi"/>
          <w:bCs/>
          <w:sz w:val="22"/>
          <w:szCs w:val="22"/>
        </w:rPr>
        <w:t>.</w:t>
      </w:r>
    </w:p>
    <w:p w:rsidR="008206F1" w:rsidRPr="00DE5035" w:rsidRDefault="008206F1" w:rsidP="00DE5035">
      <w:pPr>
        <w:widowControl w:val="0"/>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Campbell, J. L., L. E. Rustad, J. H. Porter, J. R. Taylor, E. W. Dereszynski, J. B. Shanley, C. Gries, D. L. Henshaw, M. E. Martin, W. M. Sheldon, E. R. Boose 2013</w:t>
      </w:r>
      <w:r w:rsidR="00015E38" w:rsidRPr="00DE5035">
        <w:rPr>
          <w:rFonts w:asciiTheme="minorHAnsi" w:hAnsiTheme="minorHAnsi" w:cstheme="minorHAnsi"/>
          <w:sz w:val="22"/>
          <w:szCs w:val="22"/>
        </w:rPr>
        <w:t>: Quantity is nothing without quality:  Automated QA/QC for streaming e</w:t>
      </w:r>
      <w:r w:rsidRPr="00DE5035">
        <w:rPr>
          <w:rFonts w:asciiTheme="minorHAnsi" w:hAnsiTheme="minorHAnsi" w:cstheme="minorHAnsi"/>
          <w:sz w:val="22"/>
          <w:szCs w:val="22"/>
        </w:rPr>
        <w:t xml:space="preserve">nvironmental </w:t>
      </w:r>
      <w:r w:rsidR="0028498F" w:rsidRPr="00DE5035">
        <w:rPr>
          <w:rFonts w:asciiTheme="minorHAnsi" w:hAnsiTheme="minorHAnsi" w:cstheme="minorHAnsi"/>
          <w:sz w:val="22"/>
          <w:szCs w:val="22"/>
        </w:rPr>
        <w:t>s</w:t>
      </w:r>
      <w:r w:rsidRPr="00DE5035">
        <w:rPr>
          <w:rFonts w:asciiTheme="minorHAnsi" w:hAnsiTheme="minorHAnsi" w:cstheme="minorHAnsi"/>
          <w:sz w:val="22"/>
          <w:szCs w:val="22"/>
        </w:rPr>
        <w:t xml:space="preserve">ensor </w:t>
      </w:r>
      <w:r w:rsidR="0028498F" w:rsidRPr="00DE5035">
        <w:rPr>
          <w:rFonts w:asciiTheme="minorHAnsi" w:hAnsiTheme="minorHAnsi" w:cstheme="minorHAnsi"/>
          <w:sz w:val="22"/>
          <w:szCs w:val="22"/>
        </w:rPr>
        <w:t>d</w:t>
      </w:r>
      <w:r w:rsidRPr="00DE5035">
        <w:rPr>
          <w:rFonts w:asciiTheme="minorHAnsi" w:hAnsiTheme="minorHAnsi" w:cstheme="minorHAnsi"/>
          <w:sz w:val="22"/>
          <w:szCs w:val="22"/>
        </w:rPr>
        <w:t>ata. BioScience.</w:t>
      </w:r>
      <w:r w:rsidR="0028498F" w:rsidRPr="00DE5035">
        <w:rPr>
          <w:rFonts w:asciiTheme="minorHAnsi" w:hAnsiTheme="minorHAnsi" w:cstheme="minorHAnsi"/>
          <w:sz w:val="22"/>
          <w:szCs w:val="22"/>
        </w:rPr>
        <w:t xml:space="preserve"> 63: </w:t>
      </w:r>
      <w:r w:rsidRPr="00DE5035">
        <w:rPr>
          <w:rFonts w:asciiTheme="minorHAnsi" w:hAnsiTheme="minorHAnsi" w:cstheme="minorHAnsi"/>
          <w:sz w:val="22"/>
          <w:szCs w:val="22"/>
        </w:rPr>
        <w:t>574 – 585</w:t>
      </w:r>
      <w:r w:rsidR="0028498F" w:rsidRPr="00DE5035">
        <w:rPr>
          <w:rFonts w:asciiTheme="minorHAnsi" w:hAnsiTheme="minorHAnsi" w:cstheme="minorHAnsi"/>
          <w:sz w:val="22"/>
          <w:szCs w:val="22"/>
        </w:rPr>
        <w:t>.</w:t>
      </w:r>
    </w:p>
    <w:p w:rsidR="008206F1" w:rsidRPr="00DE5035" w:rsidRDefault="008206F1"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sz w:val="22"/>
          <w:szCs w:val="22"/>
        </w:rPr>
        <w:t>Henshaw, D., C. Gries, 2013</w:t>
      </w:r>
      <w:r w:rsidR="0028498F" w:rsidRPr="00DE5035">
        <w:rPr>
          <w:rFonts w:asciiTheme="minorHAnsi" w:hAnsiTheme="minorHAnsi" w:cstheme="minorHAnsi"/>
          <w:sz w:val="22"/>
          <w:szCs w:val="22"/>
        </w:rPr>
        <w:t>:</w:t>
      </w:r>
      <w:r w:rsidRPr="00DE5035">
        <w:rPr>
          <w:rFonts w:asciiTheme="minorHAnsi" w:hAnsiTheme="minorHAnsi" w:cstheme="minorHAnsi"/>
          <w:sz w:val="22"/>
          <w:szCs w:val="22"/>
        </w:rPr>
        <w:t xml:space="preserve"> </w:t>
      </w:r>
      <w:r w:rsidR="0028498F" w:rsidRPr="00DE5035">
        <w:rPr>
          <w:rFonts w:asciiTheme="minorHAnsi" w:hAnsiTheme="minorHAnsi" w:cstheme="minorHAnsi"/>
          <w:bCs/>
          <w:sz w:val="22"/>
          <w:szCs w:val="22"/>
        </w:rPr>
        <w:t>Sensor n</w:t>
      </w:r>
      <w:r w:rsidRPr="00DE5035">
        <w:rPr>
          <w:rFonts w:asciiTheme="minorHAnsi" w:hAnsiTheme="minorHAnsi" w:cstheme="minorHAnsi"/>
          <w:bCs/>
          <w:sz w:val="22"/>
          <w:szCs w:val="22"/>
        </w:rPr>
        <w:t xml:space="preserve">etworks </w:t>
      </w:r>
      <w:r w:rsidR="0028498F" w:rsidRPr="00DE5035">
        <w:rPr>
          <w:rFonts w:asciiTheme="minorHAnsi" w:hAnsiTheme="minorHAnsi" w:cstheme="minorHAnsi"/>
          <w:bCs/>
          <w:sz w:val="22"/>
          <w:szCs w:val="22"/>
        </w:rPr>
        <w:t>training c</w:t>
      </w:r>
      <w:r w:rsidRPr="00DE5035">
        <w:rPr>
          <w:rFonts w:asciiTheme="minorHAnsi" w:hAnsiTheme="minorHAnsi" w:cstheme="minorHAnsi"/>
          <w:bCs/>
          <w:sz w:val="22"/>
          <w:szCs w:val="22"/>
        </w:rPr>
        <w:t xml:space="preserve">onducted at LNO. LTER DataBits Spring 2013 </w:t>
      </w:r>
      <w:hyperlink r:id="rId12" w:history="1">
        <w:r w:rsidRPr="00DE5035">
          <w:rPr>
            <w:rStyle w:val="Hyperlink"/>
            <w:rFonts w:asciiTheme="minorHAnsi" w:hAnsiTheme="minorHAnsi" w:cstheme="minorHAnsi"/>
            <w:sz w:val="22"/>
            <w:szCs w:val="22"/>
          </w:rPr>
          <w:t>http://databits.lternet.edu/spring-2013/sensor-networks-training-conducted-lno</w:t>
        </w:r>
      </w:hyperlink>
    </w:p>
    <w:p w:rsidR="00683C08" w:rsidRPr="00DE5035" w:rsidRDefault="00683C08" w:rsidP="00DE5035">
      <w:pPr>
        <w:widowControl w:val="0"/>
        <w:spacing w:before="120"/>
        <w:ind w:left="720" w:hanging="720"/>
        <w:rPr>
          <w:rFonts w:asciiTheme="minorHAnsi" w:hAnsiTheme="minorHAnsi" w:cstheme="minorHAnsi"/>
          <w:bCs/>
          <w:iCs/>
          <w:sz w:val="22"/>
          <w:szCs w:val="22"/>
        </w:rPr>
      </w:pPr>
      <w:r w:rsidRPr="00DE5035">
        <w:rPr>
          <w:rFonts w:asciiTheme="minorHAnsi" w:hAnsiTheme="minorHAnsi" w:cstheme="minorHAnsi"/>
          <w:bCs/>
          <w:iCs/>
          <w:sz w:val="22"/>
          <w:szCs w:val="22"/>
        </w:rPr>
        <w:t>Gries, C., Sheldon, W., Fountain, T., Sebranek, C., Miller, M., Tilak, S.</w:t>
      </w:r>
      <w:r w:rsidR="0028498F" w:rsidRPr="00DE5035">
        <w:rPr>
          <w:rFonts w:asciiTheme="minorHAnsi" w:hAnsiTheme="minorHAnsi" w:cstheme="minorHAnsi"/>
          <w:bCs/>
          <w:iCs/>
          <w:sz w:val="22"/>
          <w:szCs w:val="22"/>
        </w:rPr>
        <w:t>, 2013, Integrating open source D</w:t>
      </w:r>
      <w:r w:rsidRPr="00DE5035">
        <w:rPr>
          <w:rFonts w:asciiTheme="minorHAnsi" w:hAnsiTheme="minorHAnsi" w:cstheme="minorHAnsi"/>
          <w:bCs/>
          <w:iCs/>
          <w:sz w:val="22"/>
          <w:szCs w:val="22"/>
        </w:rPr>
        <w:t xml:space="preserve">ata Turbine with the GCE Data Toolbox for MATLAB. LTER Data Bits, Spring 2013, </w:t>
      </w:r>
      <w:hyperlink r:id="rId13" w:history="1">
        <w:r w:rsidRPr="00DE5035">
          <w:rPr>
            <w:rStyle w:val="Hyperlink"/>
            <w:rFonts w:asciiTheme="minorHAnsi" w:hAnsiTheme="minorHAnsi" w:cstheme="minorHAnsi"/>
            <w:bCs/>
            <w:iCs/>
            <w:sz w:val="22"/>
            <w:szCs w:val="22"/>
          </w:rPr>
          <w:t>http://databits.lternet.edu/spring-2013/integrating-open-source-data-turbine-gce-data-toolbox-matlab</w:t>
        </w:r>
      </w:hyperlink>
    </w:p>
    <w:p w:rsidR="00D86CAF" w:rsidRPr="00DE5035" w:rsidRDefault="00D86CAF"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San Gil, I. K. Vanderbilt, C. Gries, J. McGann, M. White, E. Melendez-Colom, A. Stephenson, J. Laundre, H. Garritt, K. Ramsey, P. Tarrant, R. Raub, D. Julian, C. C. Lin, D. Blankman, A. Lopez, C. Takacs-Vesbach, Palantir.net and D. Reid, 2013</w:t>
      </w:r>
      <w:r w:rsidR="0028498F"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w:t>
      </w:r>
      <w:r w:rsidR="0028498F" w:rsidRPr="00DE5035">
        <w:rPr>
          <w:rFonts w:asciiTheme="minorHAnsi" w:hAnsiTheme="minorHAnsi" w:cstheme="minorHAnsi"/>
          <w:bCs/>
          <w:sz w:val="22"/>
          <w:szCs w:val="22"/>
        </w:rPr>
        <w:t>Opening the data v</w:t>
      </w:r>
      <w:r w:rsidRPr="00DE5035">
        <w:rPr>
          <w:rFonts w:asciiTheme="minorHAnsi" w:hAnsiTheme="minorHAnsi" w:cstheme="minorHAnsi"/>
          <w:bCs/>
          <w:sz w:val="22"/>
          <w:szCs w:val="22"/>
        </w:rPr>
        <w:t xml:space="preserve">ault with the Drupal Ecological Information Management System. LTER Databits, Fall 2013: </w:t>
      </w:r>
      <w:hyperlink r:id="rId14" w:history="1">
        <w:r w:rsidRPr="00DE5035">
          <w:rPr>
            <w:rStyle w:val="Hyperlink"/>
            <w:rFonts w:asciiTheme="minorHAnsi" w:hAnsiTheme="minorHAnsi" w:cstheme="minorHAnsi"/>
            <w:bCs/>
            <w:sz w:val="22"/>
            <w:szCs w:val="22"/>
          </w:rPr>
          <w:t>http://databits.lternet.edu/fall-2013/opening-data-vault-drupal-ecological-information-management-system</w:t>
        </w:r>
      </w:hyperlink>
      <w:r w:rsidRPr="00DE5035">
        <w:rPr>
          <w:rFonts w:asciiTheme="minorHAnsi" w:hAnsiTheme="minorHAnsi" w:cstheme="minorHAnsi"/>
          <w:bCs/>
          <w:sz w:val="22"/>
          <w:szCs w:val="22"/>
        </w:rPr>
        <w:t xml:space="preserve"> </w:t>
      </w:r>
    </w:p>
    <w:p w:rsidR="008206F1" w:rsidRPr="00DE5035" w:rsidRDefault="008206F1"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 xml:space="preserve">Rüegg, J. C. Gries, B. Bond-Lamberty, G. J. Bowen, B. S. </w:t>
      </w:r>
      <w:r w:rsidRPr="00DE5035">
        <w:rPr>
          <w:rFonts w:asciiTheme="minorHAnsi" w:hAnsiTheme="minorHAnsi" w:cstheme="minorHAnsi"/>
          <w:sz w:val="22"/>
          <w:szCs w:val="22"/>
        </w:rPr>
        <w:t xml:space="preserve"> </w:t>
      </w:r>
      <w:r w:rsidRPr="00DE5035">
        <w:rPr>
          <w:rFonts w:asciiTheme="minorHAnsi" w:hAnsiTheme="minorHAnsi" w:cstheme="minorHAnsi"/>
          <w:bCs/>
          <w:sz w:val="22"/>
          <w:szCs w:val="22"/>
        </w:rPr>
        <w:t xml:space="preserve">Felzer, N. E. McIntyre, P. A. Soranno, K. L. </w:t>
      </w:r>
      <w:r w:rsidR="0028498F" w:rsidRPr="00DE5035">
        <w:rPr>
          <w:rFonts w:asciiTheme="minorHAnsi" w:hAnsiTheme="minorHAnsi" w:cstheme="minorHAnsi"/>
          <w:bCs/>
          <w:sz w:val="22"/>
          <w:szCs w:val="22"/>
        </w:rPr>
        <w:t xml:space="preserve">Vanderbilt, and K. C. Weathers, </w:t>
      </w:r>
      <w:r w:rsidR="00F709F3" w:rsidRPr="00DE5035">
        <w:rPr>
          <w:rFonts w:asciiTheme="minorHAnsi" w:hAnsiTheme="minorHAnsi" w:cstheme="minorHAnsi"/>
          <w:bCs/>
          <w:sz w:val="22"/>
          <w:szCs w:val="22"/>
        </w:rPr>
        <w:t>2014</w:t>
      </w:r>
      <w:r w:rsidR="0028498F"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Closing the data life cycle: Using information management</w:t>
      </w:r>
      <w:r w:rsidRPr="00DE5035">
        <w:rPr>
          <w:rFonts w:asciiTheme="minorHAnsi" w:hAnsiTheme="minorHAnsi" w:cstheme="minorHAnsi"/>
          <w:sz w:val="22"/>
          <w:szCs w:val="22"/>
        </w:rPr>
        <w:t xml:space="preserve"> </w:t>
      </w:r>
      <w:r w:rsidRPr="00DE5035">
        <w:rPr>
          <w:rFonts w:asciiTheme="minorHAnsi" w:hAnsiTheme="minorHAnsi" w:cstheme="minorHAnsi"/>
          <w:bCs/>
          <w:sz w:val="22"/>
          <w:szCs w:val="22"/>
        </w:rPr>
        <w:lastRenderedPageBreak/>
        <w:t>in macrosystems ecology research. Frontiers in Ecology and the Environment</w:t>
      </w:r>
      <w:r w:rsidR="00F709F3" w:rsidRPr="00DE5035">
        <w:rPr>
          <w:rFonts w:asciiTheme="minorHAnsi" w:hAnsiTheme="minorHAnsi" w:cstheme="minorHAnsi"/>
          <w:bCs/>
          <w:sz w:val="22"/>
          <w:szCs w:val="22"/>
        </w:rPr>
        <w:t xml:space="preserve"> </w:t>
      </w:r>
      <w:r w:rsidR="0028498F" w:rsidRPr="00DE5035">
        <w:rPr>
          <w:rFonts w:asciiTheme="minorHAnsi" w:hAnsiTheme="minorHAnsi" w:cstheme="minorHAnsi"/>
          <w:bCs/>
          <w:sz w:val="22"/>
          <w:szCs w:val="22"/>
        </w:rPr>
        <w:t>12</w:t>
      </w:r>
      <w:r w:rsidR="00F709F3" w:rsidRPr="00DE5035">
        <w:rPr>
          <w:rFonts w:asciiTheme="minorHAnsi" w:hAnsiTheme="minorHAnsi" w:cstheme="minorHAnsi"/>
          <w:bCs/>
          <w:sz w:val="22"/>
          <w:szCs w:val="22"/>
        </w:rPr>
        <w:t>:</w:t>
      </w:r>
      <w:r w:rsidR="0028498F" w:rsidRPr="00DE5035">
        <w:rPr>
          <w:rFonts w:asciiTheme="minorHAnsi" w:hAnsiTheme="minorHAnsi" w:cstheme="minorHAnsi"/>
          <w:bCs/>
          <w:sz w:val="22"/>
          <w:szCs w:val="22"/>
        </w:rPr>
        <w:t xml:space="preserve"> </w:t>
      </w:r>
      <w:r w:rsidR="00F709F3" w:rsidRPr="00DE5035">
        <w:rPr>
          <w:rFonts w:asciiTheme="minorHAnsi" w:hAnsiTheme="minorHAnsi" w:cstheme="minorHAnsi"/>
          <w:bCs/>
          <w:sz w:val="22"/>
          <w:szCs w:val="22"/>
        </w:rPr>
        <w:t>24-30</w:t>
      </w:r>
      <w:r w:rsidRPr="00DE5035">
        <w:rPr>
          <w:rFonts w:asciiTheme="minorHAnsi" w:hAnsiTheme="minorHAnsi" w:cstheme="minorHAnsi"/>
          <w:bCs/>
          <w:sz w:val="22"/>
          <w:szCs w:val="22"/>
        </w:rPr>
        <w:t>.</w:t>
      </w:r>
      <w:r w:rsidR="00B071E8" w:rsidRPr="00DE5035">
        <w:rPr>
          <w:rFonts w:asciiTheme="minorHAnsi" w:hAnsiTheme="minorHAnsi" w:cstheme="minorHAnsi"/>
          <w:bCs/>
          <w:sz w:val="22"/>
          <w:szCs w:val="22"/>
        </w:rPr>
        <w:t xml:space="preserve"> doi:10.1890/120375.</w:t>
      </w:r>
    </w:p>
    <w:p w:rsidR="00F709F3" w:rsidRPr="00DE5035" w:rsidRDefault="00F709F3" w:rsidP="00DE5035">
      <w:pPr>
        <w:widowControl w:val="0"/>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Gries, C., E. Gilbert, N. Franz</w:t>
      </w:r>
      <w:r w:rsidR="0028498F" w:rsidRPr="00DE5035">
        <w:rPr>
          <w:rFonts w:asciiTheme="minorHAnsi" w:hAnsiTheme="minorHAnsi" w:cstheme="minorHAnsi"/>
          <w:bCs/>
          <w:sz w:val="22"/>
          <w:szCs w:val="22"/>
        </w:rPr>
        <w:t>,</w:t>
      </w:r>
      <w:r w:rsidRPr="00DE5035">
        <w:rPr>
          <w:rFonts w:asciiTheme="minorHAnsi" w:hAnsiTheme="minorHAnsi" w:cstheme="minorHAnsi"/>
          <w:bCs/>
          <w:sz w:val="22"/>
          <w:szCs w:val="22"/>
        </w:rPr>
        <w:t xml:space="preserve"> </w:t>
      </w:r>
      <w:r w:rsidR="0028498F" w:rsidRPr="00DE5035">
        <w:rPr>
          <w:rFonts w:asciiTheme="minorHAnsi" w:hAnsiTheme="minorHAnsi" w:cstheme="minorHAnsi"/>
          <w:bCs/>
          <w:sz w:val="22"/>
          <w:szCs w:val="22"/>
        </w:rPr>
        <w:t>2014:</w:t>
      </w:r>
      <w:r w:rsidRPr="00DE5035">
        <w:rPr>
          <w:rFonts w:asciiTheme="minorHAnsi" w:hAnsiTheme="minorHAnsi" w:cstheme="minorHAnsi"/>
          <w:bCs/>
          <w:sz w:val="22"/>
          <w:szCs w:val="22"/>
        </w:rPr>
        <w:t xml:space="preserve"> Symbiota – A virtual platform for creating voucher-based biodiversity information communities. Biodive</w:t>
      </w:r>
      <w:r w:rsidR="0028498F" w:rsidRPr="00DE5035">
        <w:rPr>
          <w:rFonts w:asciiTheme="minorHAnsi" w:hAnsiTheme="minorHAnsi" w:cstheme="minorHAnsi"/>
          <w:bCs/>
          <w:sz w:val="22"/>
          <w:szCs w:val="22"/>
        </w:rPr>
        <w:t xml:space="preserve">rsity Data Journal 2: e1114, </w:t>
      </w:r>
      <w:r w:rsidRPr="00DE5035">
        <w:rPr>
          <w:rFonts w:asciiTheme="minorHAnsi" w:hAnsiTheme="minorHAnsi" w:cstheme="minorHAnsi"/>
          <w:bCs/>
          <w:sz w:val="22"/>
          <w:szCs w:val="22"/>
        </w:rPr>
        <w:br/>
        <w:t>doi: 10.3897/BDJ.2.e1114</w:t>
      </w:r>
      <w:r w:rsidR="0028498F" w:rsidRPr="00DE5035">
        <w:rPr>
          <w:rFonts w:asciiTheme="minorHAnsi" w:hAnsiTheme="minorHAnsi" w:cstheme="minorHAnsi"/>
          <w:bCs/>
          <w:sz w:val="22"/>
          <w:szCs w:val="22"/>
        </w:rPr>
        <w:t>.</w:t>
      </w:r>
    </w:p>
    <w:p w:rsidR="00FD2B60" w:rsidRPr="00DE5035" w:rsidRDefault="00D97389"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bCs/>
          <w:sz w:val="22"/>
          <w:szCs w:val="22"/>
        </w:rPr>
        <w:t>Gries, C., D. Henshaw, R.F. Brown, R. Cary, J. Downing, C. Jones, A. Kennedy, C. Laney, M. Martin, J. Morse, J. Porter, J. Read, A. Rettig, W. Sheldon, S. Strachan, B. Zdravkovic, 2014. Sensor and sensor data management best practices released. Databits Spring 2014. http://databits.lternet.edu/2014-spring/sensor-and-sensor-data-management-best-practices-released</w:t>
      </w:r>
      <w:r w:rsidR="00FD2B60" w:rsidRPr="00DE5035">
        <w:rPr>
          <w:rFonts w:asciiTheme="minorHAnsi" w:hAnsiTheme="minorHAnsi" w:cstheme="minorHAnsi"/>
          <w:sz w:val="22"/>
        </w:rPr>
        <w:t xml:space="preserve"> </w:t>
      </w:r>
    </w:p>
    <w:p w:rsidR="006240D7" w:rsidRPr="00DE5035" w:rsidRDefault="00FD2B60" w:rsidP="00DE5035">
      <w:pPr>
        <w:pStyle w:val="BodyTextIndent2"/>
        <w:widowControl w:val="0"/>
        <w:spacing w:after="0"/>
        <w:rPr>
          <w:rFonts w:asciiTheme="minorHAnsi" w:hAnsiTheme="minorHAnsi" w:cstheme="minorHAnsi"/>
          <w:sz w:val="22"/>
          <w:szCs w:val="22"/>
        </w:rPr>
      </w:pPr>
      <w:r w:rsidRPr="00DE5035">
        <w:rPr>
          <w:rFonts w:asciiTheme="minorHAnsi" w:hAnsiTheme="minorHAnsi" w:cstheme="minorHAnsi"/>
          <w:sz w:val="22"/>
        </w:rPr>
        <w:t>Sharma, S. D.K. Gray, J.S</w:t>
      </w:r>
      <w:r w:rsidR="00AE7C12" w:rsidRPr="00DE5035">
        <w:rPr>
          <w:rFonts w:asciiTheme="minorHAnsi" w:hAnsiTheme="minorHAnsi" w:cstheme="minorHAnsi"/>
          <w:sz w:val="22"/>
        </w:rPr>
        <w:t>. Read, C.M. O’Reilly et al. 2015</w:t>
      </w:r>
      <w:r w:rsidR="002169A3" w:rsidRPr="00DE5035">
        <w:rPr>
          <w:rFonts w:asciiTheme="minorHAnsi" w:hAnsiTheme="minorHAnsi" w:cstheme="minorHAnsi"/>
          <w:sz w:val="22"/>
        </w:rPr>
        <w:t>.</w:t>
      </w:r>
      <w:r w:rsidRPr="00DE5035">
        <w:rPr>
          <w:rFonts w:asciiTheme="minorHAnsi" w:hAnsiTheme="minorHAnsi" w:cstheme="minorHAnsi"/>
          <w:sz w:val="22"/>
        </w:rPr>
        <w:t xml:space="preserve"> A global database of lake surface temperatures (1985-2009) collected by in situ and satellite methods. Nature: </w:t>
      </w:r>
      <w:r w:rsidR="003C2EF9" w:rsidRPr="00DE5035">
        <w:rPr>
          <w:rFonts w:asciiTheme="minorHAnsi" w:hAnsiTheme="minorHAnsi" w:cstheme="minorHAnsi"/>
          <w:sz w:val="22"/>
        </w:rPr>
        <w:t>Scientific Data 2, Article number: 150008 (2015) ​doi:10.1038/sdata.2015.8</w:t>
      </w:r>
    </w:p>
    <w:p w:rsidR="003474F7" w:rsidRPr="00DE5035" w:rsidRDefault="003474F7"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Hampton, S.E.</w:t>
      </w:r>
      <w:r w:rsidR="00F3090F" w:rsidRPr="00DE5035">
        <w:rPr>
          <w:rFonts w:asciiTheme="minorHAnsi" w:hAnsiTheme="minorHAnsi" w:cstheme="minorHAnsi"/>
          <w:sz w:val="22"/>
        </w:rPr>
        <w:t>, S.</w:t>
      </w:r>
      <w:r w:rsidRPr="00DE5035">
        <w:rPr>
          <w:rFonts w:asciiTheme="minorHAnsi" w:hAnsiTheme="minorHAnsi" w:cstheme="minorHAnsi"/>
          <w:sz w:val="22"/>
        </w:rPr>
        <w:t xml:space="preserve"> Anderson, S.C Bagby., C. Gries, X. Han, E. Hart, M</w:t>
      </w:r>
      <w:r w:rsidR="00F3090F" w:rsidRPr="00DE5035">
        <w:rPr>
          <w:rFonts w:asciiTheme="minorHAnsi" w:hAnsiTheme="minorHAnsi" w:cstheme="minorHAnsi"/>
          <w:sz w:val="22"/>
        </w:rPr>
        <w:t>.</w:t>
      </w:r>
      <w:r w:rsidRPr="00DE5035">
        <w:rPr>
          <w:rFonts w:asciiTheme="minorHAnsi" w:hAnsiTheme="minorHAnsi" w:cstheme="minorHAnsi"/>
          <w:sz w:val="22"/>
        </w:rPr>
        <w:t>B. Jones</w:t>
      </w:r>
      <w:r w:rsidR="00F3090F" w:rsidRPr="00DE5035">
        <w:rPr>
          <w:rFonts w:asciiTheme="minorHAnsi" w:hAnsiTheme="minorHAnsi" w:cstheme="minorHAnsi"/>
          <w:sz w:val="22"/>
        </w:rPr>
        <w:t>, W.</w:t>
      </w:r>
      <w:r w:rsidRPr="00DE5035">
        <w:rPr>
          <w:rFonts w:asciiTheme="minorHAnsi" w:hAnsiTheme="minorHAnsi" w:cstheme="minorHAnsi"/>
          <w:sz w:val="22"/>
        </w:rPr>
        <w:t>C. Lenhardt, A. MacDonald, W. Michener, J</w:t>
      </w:r>
      <w:r w:rsidR="00F3090F" w:rsidRPr="00DE5035">
        <w:rPr>
          <w:rFonts w:asciiTheme="minorHAnsi" w:hAnsiTheme="minorHAnsi" w:cstheme="minorHAnsi"/>
          <w:sz w:val="22"/>
        </w:rPr>
        <w:t>.</w:t>
      </w:r>
      <w:r w:rsidRPr="00DE5035">
        <w:rPr>
          <w:rFonts w:asciiTheme="minorHAnsi" w:hAnsiTheme="minorHAnsi" w:cstheme="minorHAnsi"/>
          <w:sz w:val="22"/>
        </w:rPr>
        <w:t>F Mudge, A. Pourmokhtarian, M. Schildhauer, K</w:t>
      </w:r>
      <w:r w:rsidR="00F3090F" w:rsidRPr="00DE5035">
        <w:rPr>
          <w:rFonts w:asciiTheme="minorHAnsi" w:hAnsiTheme="minorHAnsi" w:cstheme="minorHAnsi"/>
          <w:sz w:val="22"/>
        </w:rPr>
        <w:t>.</w:t>
      </w:r>
      <w:r w:rsidRPr="00DE5035">
        <w:rPr>
          <w:rFonts w:asciiTheme="minorHAnsi" w:hAnsiTheme="minorHAnsi" w:cstheme="minorHAnsi"/>
          <w:sz w:val="22"/>
        </w:rPr>
        <w:t xml:space="preserve">H Woo, N. Zimmerman </w:t>
      </w:r>
      <w:r w:rsidR="00FC5C83" w:rsidRPr="00DE5035">
        <w:rPr>
          <w:rFonts w:asciiTheme="minorHAnsi" w:hAnsiTheme="minorHAnsi" w:cstheme="minorHAnsi"/>
          <w:sz w:val="22"/>
        </w:rPr>
        <w:t>2015. The Tao of open science for ecology. Ecosphere 6:art120. http://dx.doi.org/10.1890/ES14-00402.1</w:t>
      </w:r>
    </w:p>
    <w:p w:rsidR="001832A6" w:rsidRPr="00DE5035" w:rsidRDefault="00F41134"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Soranno, P, E.G Bissell, K.S Cheruvelil, S.T Christel, S.M Collins, C.E. Fergus, C.T Filstrup, J.-F. Lapierre, N.R Lottig, S.K Oliver, C.E Scott, N.J Smith, S. Stopyak, S. Yuan, M.T Bremigan, J.A Downing, C. Gries, E.N Henry, N.K Skaff, E.H Stanley, C.A Stow, P.-N. Tan, T. Wagner and K.E Webster (</w:t>
      </w:r>
      <w:r w:rsidR="00FC5C83" w:rsidRPr="00DE5035">
        <w:rPr>
          <w:rFonts w:asciiTheme="minorHAnsi" w:hAnsiTheme="minorHAnsi" w:cstheme="minorHAnsi"/>
          <w:sz w:val="22"/>
        </w:rPr>
        <w:t>2015</w:t>
      </w:r>
      <w:r w:rsidRPr="00DE5035">
        <w:rPr>
          <w:rFonts w:asciiTheme="minorHAnsi" w:hAnsiTheme="minorHAnsi" w:cstheme="minorHAnsi"/>
          <w:sz w:val="22"/>
        </w:rPr>
        <w:t>). Building a multi-scaled geospatial temporal ecology database from disparate data sources: Fostering open science through data reuse. GigaScience</w:t>
      </w:r>
      <w:r w:rsidR="00FC5C83" w:rsidRPr="00DE5035">
        <w:rPr>
          <w:rFonts w:asciiTheme="minorHAnsi" w:hAnsiTheme="minorHAnsi" w:cstheme="minorHAnsi"/>
          <w:sz w:val="22"/>
        </w:rPr>
        <w:t xml:space="preserve"> 4:28  doi:10.1186/s13742-015-0067-4</w:t>
      </w:r>
    </w:p>
    <w:p w:rsidR="00F61F6E" w:rsidRPr="00DE5035" w:rsidRDefault="00F61F6E"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Read, J.S, C. Gries, E.K. Read, J. Klug, P. Hanson, M.R. Hipsey, E. Jennings, C.M. O’Reilly, L.A. Winslow, D. Pierson, C. McBride, D. Hamilton (2016). A synergistic opportunity for environmental networks: Pairing data sharing with community-built tools. Inland Waters 6, pp.637–644. DOI: 10.5268/IW-6.4.889</w:t>
      </w:r>
    </w:p>
    <w:p w:rsidR="00F61F6E" w:rsidRPr="00DE5035" w:rsidRDefault="00F61F6E"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Hallett, L.M., Jones, S.K., MacDonald, A.A.A., Jones, M.B., Flynn, D.F.B., Ripplinger, J., Slaughter, P., Gries, C., Collins, S.L., 2016. codyn: An R package of community dynamics metrics. Methods Ecol. Evol. doi:10.1111/2041-210X.12569</w:t>
      </w:r>
    </w:p>
    <w:p w:rsidR="008355C1" w:rsidRPr="00DE5035" w:rsidRDefault="008355C1"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 xml:space="preserve">Gries, C., M.R. Gahler, P.C. Hanson, T.K. Kratz, E.H. Stanley 2016 Information management at the North Temperate Lakes Long-term Ecological Research site — Successful support of research in a large, diverse, and long running project, Ecological Informatics, 36, </w:t>
      </w:r>
      <w:r w:rsidRPr="00DE5035">
        <w:rPr>
          <w:rFonts w:asciiTheme="minorHAnsi" w:hAnsiTheme="minorHAnsi" w:cstheme="minorHAnsi"/>
        </w:rPr>
        <w:t>201–208</w:t>
      </w:r>
      <w:r w:rsidRPr="00DE5035">
        <w:rPr>
          <w:rFonts w:asciiTheme="minorHAnsi" w:hAnsiTheme="minorHAnsi" w:cstheme="minorHAnsi"/>
          <w:sz w:val="22"/>
        </w:rPr>
        <w:t>, http://dx.doi.org/10.1016/j.ecoinf.2016.08.007.</w:t>
      </w:r>
    </w:p>
    <w:p w:rsidR="00F61F6E" w:rsidRPr="00DE5035" w:rsidRDefault="00F61F6E"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Hampton, S.E., Galloway, A.W.E., Powers, S.M., et al. 201</w:t>
      </w:r>
      <w:r w:rsidR="003956C3" w:rsidRPr="00DE5035">
        <w:rPr>
          <w:rFonts w:asciiTheme="minorHAnsi" w:hAnsiTheme="minorHAnsi" w:cstheme="minorHAnsi"/>
          <w:sz w:val="22"/>
        </w:rPr>
        <w:t>7. Ecology under lake ice. Ecoloogy Letters 20:</w:t>
      </w:r>
      <w:r w:rsidR="003956C3" w:rsidRPr="00DE5035">
        <w:rPr>
          <w:rFonts w:asciiTheme="minorHAnsi" w:hAnsiTheme="minorHAnsi" w:cstheme="minorHAnsi"/>
        </w:rPr>
        <w:t xml:space="preserve"> </w:t>
      </w:r>
      <w:r w:rsidR="003956C3" w:rsidRPr="00DE5035">
        <w:rPr>
          <w:rFonts w:asciiTheme="minorHAnsi" w:hAnsiTheme="minorHAnsi" w:cstheme="minorHAnsi"/>
          <w:sz w:val="22"/>
        </w:rPr>
        <w:t>98–111</w:t>
      </w:r>
      <w:r w:rsidRPr="00DE5035">
        <w:rPr>
          <w:rFonts w:asciiTheme="minorHAnsi" w:hAnsiTheme="minorHAnsi" w:cstheme="minorHAnsi"/>
          <w:sz w:val="22"/>
        </w:rPr>
        <w:t xml:space="preserve"> doi:</w:t>
      </w:r>
      <w:r w:rsidR="003956C3" w:rsidRPr="00DE5035">
        <w:rPr>
          <w:rFonts w:asciiTheme="minorHAnsi" w:hAnsiTheme="minorHAnsi" w:cstheme="minorHAnsi"/>
        </w:rPr>
        <w:t xml:space="preserve"> </w:t>
      </w:r>
      <w:r w:rsidR="003956C3" w:rsidRPr="00DE5035">
        <w:rPr>
          <w:rFonts w:asciiTheme="minorHAnsi" w:hAnsiTheme="minorHAnsi" w:cstheme="minorHAnsi"/>
          <w:sz w:val="22"/>
        </w:rPr>
        <w:t>10.1111/ele.12699</w:t>
      </w:r>
    </w:p>
    <w:p w:rsidR="00877112" w:rsidRPr="00DE5035" w:rsidRDefault="00877112"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color w:val="000000"/>
          <w:sz w:val="22"/>
          <w:szCs w:val="22"/>
        </w:rPr>
        <w:t xml:space="preserve">Vanderbilt, K., C. Gries 2018 The Environmental Data Initiative - the first 1.5 Years Supporting LTER Information Managers, LTER Databits Spring 2018 </w:t>
      </w:r>
      <w:hyperlink r:id="rId15" w:history="1">
        <w:r w:rsidRPr="00DE5035">
          <w:rPr>
            <w:rStyle w:val="Hyperlink"/>
            <w:rFonts w:asciiTheme="minorHAnsi" w:hAnsiTheme="minorHAnsi" w:cstheme="minorHAnsi"/>
            <w:color w:val="1155CC"/>
            <w:sz w:val="22"/>
            <w:szCs w:val="22"/>
          </w:rPr>
          <w:t>https://lternet.edu/wp-content/uploads/2018/03/2018DatabitsSpringIssue-web.pdf</w:t>
        </w:r>
      </w:hyperlink>
    </w:p>
    <w:p w:rsidR="00B6069E" w:rsidRPr="00DE5035" w:rsidRDefault="00B6069E"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t xml:space="preserve">Collins, S. L., Avolio, M. L., Gries, C., Hallett, L. M., Koerner, S. E., La Pierre, K. J., Rypel, A. L., Sokol, E. R., Fey, S. B., Flynn, D. F. B., Jones, S. K., Ladwig, L. M., Ripplinger, J. and Jones, M. B. (2018), Temporal heterogeneity increases with spatial heterogeneity in ecological communities. </w:t>
      </w:r>
      <w:r w:rsidR="00847BDE" w:rsidRPr="00DE5035">
        <w:rPr>
          <w:rFonts w:asciiTheme="minorHAnsi" w:hAnsiTheme="minorHAnsi" w:cstheme="minorHAnsi"/>
          <w:sz w:val="22"/>
        </w:rPr>
        <w:t>Ecology, 99(4), 2018, pp. 858–865</w:t>
      </w:r>
      <w:r w:rsidRPr="00DE5035">
        <w:rPr>
          <w:rFonts w:asciiTheme="minorHAnsi" w:hAnsiTheme="minorHAnsi" w:cstheme="minorHAnsi"/>
          <w:sz w:val="22"/>
        </w:rPr>
        <w:t>. doi:10.1002/ecy.2154</w:t>
      </w:r>
    </w:p>
    <w:p w:rsidR="004C6B87" w:rsidRPr="00DE5035" w:rsidRDefault="004C6B87" w:rsidP="00DE5035">
      <w:pPr>
        <w:pStyle w:val="BodyTextIndent2"/>
        <w:widowControl w:val="0"/>
        <w:spacing w:after="0"/>
        <w:rPr>
          <w:rFonts w:asciiTheme="minorHAnsi" w:hAnsiTheme="minorHAnsi" w:cstheme="minorHAnsi"/>
          <w:sz w:val="22"/>
        </w:rPr>
      </w:pPr>
      <w:r w:rsidRPr="00DE5035">
        <w:rPr>
          <w:rFonts w:asciiTheme="minorHAnsi" w:hAnsiTheme="minorHAnsi" w:cstheme="minorHAnsi"/>
          <w:sz w:val="22"/>
        </w:rPr>
        <w:lastRenderedPageBreak/>
        <w:t>C. Gries, A. Budden, C. Laney, M.t O’Brien, M. Servilla, W. Sheldon, K. Vanderbilt, D. Vieglais 2018 Facilitating and Improving Environmental Research Data Repository Interoperability. CODATA Data Science Journal</w:t>
      </w:r>
      <w:r w:rsidR="00D100F6" w:rsidRPr="00DE5035">
        <w:rPr>
          <w:rFonts w:asciiTheme="minorHAnsi" w:hAnsiTheme="minorHAnsi" w:cstheme="minorHAnsi"/>
          <w:sz w:val="22"/>
        </w:rPr>
        <w:t>, 17: 22, pp. 1–8</w:t>
      </w:r>
      <w:r w:rsidRPr="00DE5035">
        <w:rPr>
          <w:rFonts w:asciiTheme="minorHAnsi" w:hAnsiTheme="minorHAnsi" w:cstheme="minorHAnsi"/>
          <w:sz w:val="22"/>
        </w:rPr>
        <w:t xml:space="preserve"> </w:t>
      </w:r>
      <w:hyperlink r:id="rId16" w:history="1">
        <w:r w:rsidR="00D100F6" w:rsidRPr="00DE5035">
          <w:rPr>
            <w:rStyle w:val="Hyperlink"/>
            <w:rFonts w:asciiTheme="minorHAnsi" w:hAnsiTheme="minorHAnsi" w:cstheme="minorHAnsi"/>
            <w:sz w:val="22"/>
          </w:rPr>
          <w:t>https://doi.org/10.5334/dsj-2018-022</w:t>
        </w:r>
      </w:hyperlink>
      <w:r w:rsidR="00D100F6" w:rsidRPr="00DE5035">
        <w:rPr>
          <w:rFonts w:asciiTheme="minorHAnsi" w:hAnsiTheme="minorHAnsi" w:cstheme="minorHAnsi"/>
          <w:sz w:val="22"/>
        </w:rPr>
        <w:t xml:space="preserve"> </w:t>
      </w:r>
    </w:p>
    <w:p w:rsidR="00DE5035" w:rsidRPr="00DE5035" w:rsidRDefault="00DE5035" w:rsidP="00DE5035">
      <w:pPr>
        <w:pStyle w:val="BodyTextIndent2"/>
        <w:overflowPunct w:val="0"/>
        <w:autoSpaceDE w:val="0"/>
        <w:autoSpaceDN w:val="0"/>
        <w:adjustRightInd w:val="0"/>
        <w:spacing w:after="0"/>
        <w:textAlignment w:val="baseline"/>
        <w:rPr>
          <w:rFonts w:asciiTheme="minorHAnsi" w:hAnsiTheme="minorHAnsi" w:cstheme="minorHAnsi"/>
          <w:sz w:val="22"/>
          <w:u w:val="single"/>
        </w:rPr>
      </w:pPr>
    </w:p>
    <w:p w:rsidR="00522853" w:rsidRPr="00DE5035" w:rsidRDefault="00522853" w:rsidP="00DE5035">
      <w:pPr>
        <w:pStyle w:val="BodyTextIndent2"/>
        <w:overflowPunct w:val="0"/>
        <w:autoSpaceDE w:val="0"/>
        <w:autoSpaceDN w:val="0"/>
        <w:adjustRightInd w:val="0"/>
        <w:spacing w:after="0"/>
        <w:textAlignment w:val="baseline"/>
        <w:rPr>
          <w:rFonts w:asciiTheme="minorHAnsi" w:hAnsiTheme="minorHAnsi" w:cstheme="minorHAnsi"/>
          <w:sz w:val="22"/>
          <w:u w:val="single"/>
        </w:rPr>
      </w:pPr>
      <w:r w:rsidRPr="00DE5035">
        <w:rPr>
          <w:rFonts w:asciiTheme="minorHAnsi" w:hAnsiTheme="minorHAnsi" w:cstheme="minorHAnsi"/>
          <w:sz w:val="22"/>
          <w:u w:val="single"/>
        </w:rPr>
        <w:t>Book Chapters:</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T.H.Nash III, C.Gries 1991: Lichens as indicators of air pollution. In: O.Hutzinger (ed.): The Handbook of Environmental Chemistry, Vol 4 Part C, 1 - 29 pp.</w:t>
      </w:r>
    </w:p>
    <w:p w:rsidR="00522853" w:rsidRPr="00DE5035" w:rsidRDefault="00522853" w:rsidP="00DE5035">
      <w:pPr>
        <w:spacing w:before="120"/>
        <w:ind w:left="720" w:hanging="720"/>
        <w:rPr>
          <w:rFonts w:asciiTheme="minorHAnsi" w:hAnsiTheme="minorHAnsi" w:cstheme="minorHAnsi"/>
          <w:sz w:val="22"/>
        </w:rPr>
      </w:pPr>
      <w:r w:rsidRPr="00DE5035">
        <w:rPr>
          <w:rFonts w:asciiTheme="minorHAnsi" w:hAnsiTheme="minorHAnsi" w:cstheme="minorHAnsi"/>
          <w:sz w:val="22"/>
        </w:rPr>
        <w:t>C.Gries 1996: Lichens as indicators of air pollution. Chapter 13. In: T.H.NashIII (ed.) Lichen Biology. Cambridge University Press, Cambridge. pp. 240-254.</w:t>
      </w:r>
    </w:p>
    <w:p w:rsidR="00522853" w:rsidRPr="00DE5035" w:rsidRDefault="00522853" w:rsidP="00DE5035">
      <w:pPr>
        <w:spacing w:before="120"/>
        <w:ind w:left="720" w:hanging="720"/>
        <w:rPr>
          <w:rFonts w:asciiTheme="minorHAnsi" w:hAnsiTheme="minorHAnsi" w:cstheme="minorHAnsi"/>
          <w:sz w:val="22"/>
          <w:lang w:val="de-DE"/>
        </w:rPr>
      </w:pPr>
      <w:r w:rsidRPr="00DE5035">
        <w:rPr>
          <w:rFonts w:asciiTheme="minorHAnsi" w:hAnsiTheme="minorHAnsi" w:cstheme="minorHAnsi"/>
          <w:sz w:val="22"/>
          <w:lang w:val="de-DE"/>
        </w:rPr>
        <w:t>C.Gries, L. Kappen 1996: Mikroklima und Wasserzustandsgrößen von Knickpflanzen in Abhängigkeit von der Exposition - Charaterisierung anhand von 2 Strahlungstagen. In: Stamm, S. von, Weisheit, K. (eds.): Ökosystemforschung an Knicks. EcoSys, Beiträge zur Ökosystemforschung Bd. 5 pp. 91 - 104. Verein zur Förderung der Ökosystemforschung zu Kiel e.V., Kiel, Germany.</w:t>
      </w:r>
    </w:p>
    <w:p w:rsidR="00522853" w:rsidRPr="00DE5035" w:rsidRDefault="00522853" w:rsidP="00DE5035">
      <w:pPr>
        <w:pStyle w:val="BodyTextIndent2"/>
        <w:overflowPunct w:val="0"/>
        <w:autoSpaceDE w:val="0"/>
        <w:autoSpaceDN w:val="0"/>
        <w:adjustRightInd w:val="0"/>
        <w:spacing w:after="0"/>
        <w:textAlignment w:val="baseline"/>
        <w:rPr>
          <w:rFonts w:asciiTheme="minorHAnsi" w:hAnsiTheme="minorHAnsi" w:cstheme="minorHAnsi"/>
          <w:sz w:val="22"/>
          <w:lang w:val="de-DE"/>
        </w:rPr>
      </w:pPr>
      <w:r w:rsidRPr="00DE5035">
        <w:rPr>
          <w:rFonts w:asciiTheme="minorHAnsi" w:hAnsiTheme="minorHAnsi" w:cstheme="minorHAnsi"/>
          <w:sz w:val="22"/>
        </w:rPr>
        <w:t xml:space="preserve">R.Schoeninger, C.Gries, T.H.Nash III, 2002. Herbarium databases: creations and maintenance. pp. 291-299. In: Llimona, X, Lumbsch, H.T. and Ott, S. (eds.). Progress and Problems in Lichenology at the Turn of the Millenium - IAL 4. </w:t>
      </w:r>
      <w:r w:rsidRPr="00DE5035">
        <w:rPr>
          <w:rFonts w:asciiTheme="minorHAnsi" w:hAnsiTheme="minorHAnsi" w:cstheme="minorHAnsi"/>
          <w:sz w:val="22"/>
          <w:lang w:val="de-DE"/>
        </w:rPr>
        <w:t>Berlin-Stuttgart: J. Cramer in der Gebrueder Borntraeger-Verlagsbuchhandlung.</w:t>
      </w:r>
    </w:p>
    <w:p w:rsidR="00614E08" w:rsidRPr="00DE5035" w:rsidRDefault="00614E08" w:rsidP="00614E08">
      <w:pPr>
        <w:pStyle w:val="BodyTextIndent2"/>
        <w:overflowPunct w:val="0"/>
        <w:autoSpaceDE w:val="0"/>
        <w:autoSpaceDN w:val="0"/>
        <w:adjustRightInd w:val="0"/>
        <w:spacing w:after="0"/>
        <w:textAlignment w:val="baseline"/>
        <w:rPr>
          <w:rFonts w:asciiTheme="minorHAnsi" w:hAnsiTheme="minorHAnsi" w:cstheme="minorHAnsi"/>
          <w:sz w:val="22"/>
          <w:u w:val="single"/>
        </w:rPr>
      </w:pPr>
      <w:r w:rsidRPr="00DE5035">
        <w:rPr>
          <w:rFonts w:asciiTheme="minorHAnsi" w:hAnsiTheme="minorHAnsi" w:cstheme="minorHAnsi"/>
          <w:sz w:val="22"/>
        </w:rPr>
        <w:t>Hanson P.C., Weathers K.C., Dugan H.A., Gries C. 2018. The Global Lake Ecological Observatory Network. In: Recknagel F., Michener W. (eds.) Ecological Informatics. pp 415-433. Springer, Cham. https://doi.org/10.1007/978-3-319-59928-1_19.</w:t>
      </w:r>
    </w:p>
    <w:p w:rsidR="000A04E3" w:rsidRPr="00614E08" w:rsidRDefault="000A04E3" w:rsidP="00DE5035">
      <w:pPr>
        <w:pStyle w:val="BodyTextIndent2"/>
        <w:overflowPunct w:val="0"/>
        <w:autoSpaceDE w:val="0"/>
        <w:autoSpaceDN w:val="0"/>
        <w:adjustRightInd w:val="0"/>
        <w:spacing w:before="0" w:after="0"/>
        <w:textAlignment w:val="baseline"/>
        <w:rPr>
          <w:rFonts w:asciiTheme="minorHAnsi" w:hAnsiTheme="minorHAnsi" w:cstheme="minorHAnsi"/>
          <w:sz w:val="22"/>
        </w:rPr>
      </w:pPr>
    </w:p>
    <w:p w:rsidR="00522853" w:rsidRPr="00DE5035" w:rsidRDefault="00522853">
      <w:pPr>
        <w:keepNext/>
        <w:tabs>
          <w:tab w:val="left" w:pos="-1440"/>
          <w:tab w:val="left" w:pos="-720"/>
          <w:tab w:val="left" w:pos="2160"/>
        </w:tabs>
        <w:spacing w:before="120"/>
        <w:ind w:left="720" w:hanging="720"/>
        <w:rPr>
          <w:rFonts w:asciiTheme="minorHAnsi" w:hAnsiTheme="minorHAnsi" w:cstheme="minorHAnsi"/>
          <w:sz w:val="22"/>
          <w:u w:val="single"/>
          <w:lang w:val="de-DE"/>
        </w:rPr>
      </w:pPr>
      <w:r w:rsidRPr="00DE5035">
        <w:rPr>
          <w:rFonts w:asciiTheme="minorHAnsi" w:hAnsiTheme="minorHAnsi" w:cstheme="minorHAnsi"/>
          <w:sz w:val="22"/>
          <w:u w:val="single"/>
          <w:lang w:val="de-DE"/>
        </w:rPr>
        <w:t>Books:</w:t>
      </w:r>
    </w:p>
    <w:p w:rsidR="00522853" w:rsidRPr="00DE5035" w:rsidRDefault="00522853">
      <w:pPr>
        <w:tabs>
          <w:tab w:val="left" w:pos="-1440"/>
          <w:tab w:val="left" w:pos="-720"/>
          <w:tab w:val="left" w:pos="2160"/>
        </w:tabs>
        <w:spacing w:before="120" w:line="240" w:lineRule="atLeast"/>
        <w:ind w:left="720" w:hanging="720"/>
        <w:rPr>
          <w:rFonts w:asciiTheme="minorHAnsi" w:hAnsiTheme="minorHAnsi" w:cstheme="minorHAnsi"/>
          <w:sz w:val="22"/>
          <w:lang w:val="de-DE"/>
        </w:rPr>
      </w:pPr>
      <w:r w:rsidRPr="00DE5035">
        <w:rPr>
          <w:rFonts w:asciiTheme="minorHAnsi" w:hAnsiTheme="minorHAnsi" w:cstheme="minorHAnsi"/>
          <w:sz w:val="22"/>
          <w:lang w:val="de-DE"/>
        </w:rPr>
        <w:t>K.Dierßen, C.Gries, H.Sasse  1985: Caricetea nigrae. Bibliographia Phytosociologica Syntaxonomica, R.Tüxen (ed.), Vaduz pp.412.</w:t>
      </w:r>
    </w:p>
    <w:p w:rsidR="00522853" w:rsidRPr="00DE5035" w:rsidRDefault="00522853">
      <w:pPr>
        <w:pStyle w:val="BodyText"/>
        <w:spacing w:before="120"/>
        <w:ind w:left="720" w:hanging="720"/>
        <w:rPr>
          <w:rFonts w:asciiTheme="minorHAnsi" w:hAnsiTheme="minorHAnsi" w:cstheme="minorHAnsi"/>
          <w:sz w:val="22"/>
        </w:rPr>
      </w:pPr>
      <w:r w:rsidRPr="00DE5035">
        <w:rPr>
          <w:rFonts w:asciiTheme="minorHAnsi" w:hAnsiTheme="minorHAnsi" w:cstheme="minorHAnsi"/>
          <w:sz w:val="22"/>
          <w:lang w:val="de-DE"/>
        </w:rPr>
        <w:t xml:space="preserve">T.H.Nash, III, B.D.Ryan, C.Gries, F.Bungartz (eds.) 2002. </w:t>
      </w:r>
      <w:r w:rsidRPr="00DE5035">
        <w:rPr>
          <w:rFonts w:asciiTheme="minorHAnsi" w:hAnsiTheme="minorHAnsi" w:cstheme="minorHAnsi"/>
          <w:sz w:val="22"/>
        </w:rPr>
        <w:t xml:space="preserve">Lichen Flora of the Greater </w:t>
      </w:r>
      <w:smartTag w:uri="urn:schemas-microsoft-com:office:smarttags" w:element="place">
        <w:smartTag w:uri="urn:schemas-microsoft-com:office:smarttags" w:element="PlaceName">
          <w:r w:rsidRPr="00DE5035">
            <w:rPr>
              <w:rFonts w:asciiTheme="minorHAnsi" w:hAnsiTheme="minorHAnsi" w:cstheme="minorHAnsi"/>
              <w:sz w:val="22"/>
            </w:rPr>
            <w:t>Sonoran</w:t>
          </w:r>
        </w:smartTag>
        <w:r w:rsidRPr="00DE5035">
          <w:rPr>
            <w:rFonts w:asciiTheme="minorHAnsi" w:hAnsiTheme="minorHAnsi" w:cstheme="minorHAnsi"/>
            <w:sz w:val="22"/>
          </w:rPr>
          <w:t xml:space="preserve"> </w:t>
        </w:r>
        <w:smartTag w:uri="urn:schemas-microsoft-com:office:smarttags" w:element="PlaceType">
          <w:r w:rsidRPr="00DE5035">
            <w:rPr>
              <w:rFonts w:asciiTheme="minorHAnsi" w:hAnsiTheme="minorHAnsi" w:cstheme="minorHAnsi"/>
              <w:sz w:val="22"/>
            </w:rPr>
            <w:t>Desert</w:t>
          </w:r>
        </w:smartTag>
      </w:smartTag>
      <w:r w:rsidRPr="00DE5035">
        <w:rPr>
          <w:rFonts w:asciiTheme="minorHAnsi" w:hAnsiTheme="minorHAnsi" w:cstheme="minorHAnsi"/>
          <w:sz w:val="22"/>
        </w:rPr>
        <w:t xml:space="preserve"> Region. Vol. 1. Lichens Unlimited. </w:t>
      </w:r>
      <w:smartTag w:uri="urn:schemas-microsoft-com:office:smarttags" w:element="City">
        <w:smartTag w:uri="urn:schemas-microsoft-com:office:smarttags" w:element="place">
          <w:r w:rsidRPr="00DE5035">
            <w:rPr>
              <w:rFonts w:asciiTheme="minorHAnsi" w:hAnsiTheme="minorHAnsi" w:cstheme="minorHAnsi"/>
              <w:sz w:val="22"/>
            </w:rPr>
            <w:t>Tempe</w:t>
          </w:r>
        </w:smartTag>
      </w:smartTag>
      <w:r w:rsidRPr="00DE5035">
        <w:rPr>
          <w:rFonts w:asciiTheme="minorHAnsi" w:hAnsiTheme="minorHAnsi" w:cstheme="minorHAnsi"/>
          <w:sz w:val="22"/>
        </w:rPr>
        <w:t>, AZ. Pp. 532.</w:t>
      </w:r>
    </w:p>
    <w:p w:rsidR="00393DB6" w:rsidRPr="00DE5035" w:rsidRDefault="00393DB6" w:rsidP="00393DB6">
      <w:pPr>
        <w:pStyle w:val="BodyText"/>
        <w:spacing w:before="120"/>
        <w:ind w:left="720" w:hanging="720"/>
        <w:rPr>
          <w:rFonts w:asciiTheme="minorHAnsi" w:hAnsiTheme="minorHAnsi" w:cstheme="minorHAnsi"/>
          <w:sz w:val="22"/>
        </w:rPr>
      </w:pPr>
      <w:r w:rsidRPr="00DE5035">
        <w:rPr>
          <w:rFonts w:asciiTheme="minorHAnsi" w:hAnsiTheme="minorHAnsi" w:cstheme="minorHAnsi"/>
          <w:sz w:val="22"/>
        </w:rPr>
        <w:t xml:space="preserve">T.H.Nash, III, B.D.Ryan, P.Diederich C.Gries, F.Bungartz (eds.) 2004. Lichen Flora of the Greater </w:t>
      </w:r>
      <w:smartTag w:uri="urn:schemas-microsoft-com:office:smarttags" w:element="place">
        <w:smartTag w:uri="urn:schemas-microsoft-com:office:smarttags" w:element="PlaceName">
          <w:r w:rsidRPr="00DE5035">
            <w:rPr>
              <w:rFonts w:asciiTheme="minorHAnsi" w:hAnsiTheme="minorHAnsi" w:cstheme="minorHAnsi"/>
              <w:sz w:val="22"/>
            </w:rPr>
            <w:t>Sonoran</w:t>
          </w:r>
        </w:smartTag>
        <w:r w:rsidRPr="00DE5035">
          <w:rPr>
            <w:rFonts w:asciiTheme="minorHAnsi" w:hAnsiTheme="minorHAnsi" w:cstheme="minorHAnsi"/>
            <w:sz w:val="22"/>
          </w:rPr>
          <w:t xml:space="preserve"> </w:t>
        </w:r>
        <w:smartTag w:uri="urn:schemas-microsoft-com:office:smarttags" w:element="PlaceType">
          <w:r w:rsidRPr="00DE5035">
            <w:rPr>
              <w:rFonts w:asciiTheme="minorHAnsi" w:hAnsiTheme="minorHAnsi" w:cstheme="minorHAnsi"/>
              <w:sz w:val="22"/>
            </w:rPr>
            <w:t>Desert</w:t>
          </w:r>
        </w:smartTag>
      </w:smartTag>
      <w:r w:rsidRPr="00DE5035">
        <w:rPr>
          <w:rFonts w:asciiTheme="minorHAnsi" w:hAnsiTheme="minorHAnsi" w:cstheme="minorHAnsi"/>
          <w:sz w:val="22"/>
        </w:rPr>
        <w:t xml:space="preserve"> Region. Vol. 2. Lichens Unlimited. </w:t>
      </w:r>
      <w:smartTag w:uri="urn:schemas-microsoft-com:office:smarttags" w:element="City">
        <w:smartTag w:uri="urn:schemas-microsoft-com:office:smarttags" w:element="place">
          <w:r w:rsidRPr="00DE5035">
            <w:rPr>
              <w:rFonts w:asciiTheme="minorHAnsi" w:hAnsiTheme="minorHAnsi" w:cstheme="minorHAnsi"/>
              <w:sz w:val="22"/>
            </w:rPr>
            <w:t>Tempe</w:t>
          </w:r>
        </w:smartTag>
      </w:smartTag>
      <w:r w:rsidRPr="00DE5035">
        <w:rPr>
          <w:rFonts w:asciiTheme="minorHAnsi" w:hAnsiTheme="minorHAnsi" w:cstheme="minorHAnsi"/>
          <w:sz w:val="22"/>
        </w:rPr>
        <w:t>, AZ. Pp. 742.</w:t>
      </w:r>
    </w:p>
    <w:p w:rsidR="003D0659" w:rsidRPr="00DE5035" w:rsidRDefault="003D0659" w:rsidP="003D0659">
      <w:pPr>
        <w:pStyle w:val="BodyText"/>
        <w:spacing w:before="120"/>
        <w:ind w:left="720" w:hanging="720"/>
        <w:rPr>
          <w:rFonts w:asciiTheme="minorHAnsi" w:hAnsiTheme="minorHAnsi" w:cstheme="minorHAnsi"/>
          <w:sz w:val="22"/>
        </w:rPr>
      </w:pPr>
      <w:r w:rsidRPr="00DE5035">
        <w:rPr>
          <w:rFonts w:asciiTheme="minorHAnsi" w:hAnsiTheme="minorHAnsi" w:cstheme="minorHAnsi"/>
          <w:sz w:val="22"/>
        </w:rPr>
        <w:t xml:space="preserve">T.H.Nash, III, C.Gries, F.Bungartz (eds.) 2007. Lichen Flora of the Greater </w:t>
      </w:r>
      <w:smartTag w:uri="urn:schemas-microsoft-com:office:smarttags" w:element="place">
        <w:smartTag w:uri="urn:schemas-microsoft-com:office:smarttags" w:element="PlaceName">
          <w:r w:rsidRPr="00DE5035">
            <w:rPr>
              <w:rFonts w:asciiTheme="minorHAnsi" w:hAnsiTheme="minorHAnsi" w:cstheme="minorHAnsi"/>
              <w:sz w:val="22"/>
            </w:rPr>
            <w:t>Sonoran</w:t>
          </w:r>
        </w:smartTag>
        <w:r w:rsidRPr="00DE5035">
          <w:rPr>
            <w:rFonts w:asciiTheme="minorHAnsi" w:hAnsiTheme="minorHAnsi" w:cstheme="minorHAnsi"/>
            <w:sz w:val="22"/>
          </w:rPr>
          <w:t xml:space="preserve"> </w:t>
        </w:r>
        <w:smartTag w:uri="urn:schemas-microsoft-com:office:smarttags" w:element="PlaceType">
          <w:r w:rsidRPr="00DE5035">
            <w:rPr>
              <w:rFonts w:asciiTheme="minorHAnsi" w:hAnsiTheme="minorHAnsi" w:cstheme="minorHAnsi"/>
              <w:sz w:val="22"/>
            </w:rPr>
            <w:t>Desert</w:t>
          </w:r>
        </w:smartTag>
      </w:smartTag>
      <w:r w:rsidRPr="00DE5035">
        <w:rPr>
          <w:rFonts w:asciiTheme="minorHAnsi" w:hAnsiTheme="minorHAnsi" w:cstheme="minorHAnsi"/>
          <w:sz w:val="22"/>
        </w:rPr>
        <w:t xml:space="preserve"> Region. Vol. 3. Lichens Unlimited. </w:t>
      </w:r>
      <w:smartTag w:uri="urn:schemas-microsoft-com:office:smarttags" w:element="City">
        <w:smartTag w:uri="urn:schemas-microsoft-com:office:smarttags" w:element="place">
          <w:r w:rsidRPr="00DE5035">
            <w:rPr>
              <w:rFonts w:asciiTheme="minorHAnsi" w:hAnsiTheme="minorHAnsi" w:cstheme="minorHAnsi"/>
              <w:sz w:val="22"/>
            </w:rPr>
            <w:t>Tempe</w:t>
          </w:r>
        </w:smartTag>
      </w:smartTag>
      <w:r w:rsidRPr="00DE5035">
        <w:rPr>
          <w:rFonts w:asciiTheme="minorHAnsi" w:hAnsiTheme="minorHAnsi" w:cstheme="minorHAnsi"/>
          <w:sz w:val="22"/>
        </w:rPr>
        <w:t xml:space="preserve">, AZ. Pp. </w:t>
      </w:r>
      <w:r w:rsidR="00950E82" w:rsidRPr="00DE5035">
        <w:rPr>
          <w:rFonts w:asciiTheme="minorHAnsi" w:hAnsiTheme="minorHAnsi" w:cstheme="minorHAnsi"/>
          <w:sz w:val="22"/>
        </w:rPr>
        <w:t>567</w:t>
      </w:r>
      <w:r w:rsidRPr="00DE5035">
        <w:rPr>
          <w:rFonts w:asciiTheme="minorHAnsi" w:hAnsiTheme="minorHAnsi" w:cstheme="minorHAnsi"/>
          <w:sz w:val="22"/>
        </w:rPr>
        <w:t>.</w:t>
      </w:r>
    </w:p>
    <w:p w:rsidR="00393DB6" w:rsidRPr="00DE5035" w:rsidRDefault="00393DB6">
      <w:pPr>
        <w:pStyle w:val="BodyText"/>
        <w:spacing w:before="120"/>
        <w:ind w:left="720" w:hanging="720"/>
        <w:rPr>
          <w:rFonts w:asciiTheme="minorHAnsi" w:hAnsiTheme="minorHAnsi" w:cstheme="minorHAnsi"/>
          <w:sz w:val="22"/>
        </w:rPr>
      </w:pPr>
    </w:p>
    <w:p w:rsidR="00522853" w:rsidRPr="00DE5035" w:rsidRDefault="00A01A0C">
      <w:pPr>
        <w:pStyle w:val="BodyText"/>
        <w:keepNext/>
        <w:keepLines/>
        <w:spacing w:before="120"/>
        <w:ind w:left="720" w:hanging="720"/>
        <w:rPr>
          <w:rFonts w:asciiTheme="minorHAnsi" w:hAnsiTheme="minorHAnsi" w:cstheme="minorHAnsi"/>
          <w:sz w:val="22"/>
          <w:u w:val="single"/>
        </w:rPr>
      </w:pPr>
      <w:r w:rsidRPr="00DE5035">
        <w:rPr>
          <w:rFonts w:asciiTheme="minorHAnsi" w:hAnsiTheme="minorHAnsi" w:cstheme="minorHAnsi"/>
          <w:sz w:val="22"/>
          <w:u w:val="single"/>
        </w:rPr>
        <w:t xml:space="preserve">Published </w:t>
      </w:r>
      <w:r w:rsidR="00522853" w:rsidRPr="00DE5035">
        <w:rPr>
          <w:rFonts w:asciiTheme="minorHAnsi" w:hAnsiTheme="minorHAnsi" w:cstheme="minorHAnsi"/>
          <w:sz w:val="22"/>
          <w:u w:val="single"/>
        </w:rPr>
        <w:t>Reports:</w:t>
      </w:r>
    </w:p>
    <w:p w:rsidR="00522853" w:rsidRPr="00DE5035" w:rsidRDefault="00522853">
      <w:pPr>
        <w:keepNext/>
        <w:keepLines/>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 xml:space="preserve">L.L.Jackson, L.Geiser, T.Blett, C.Gries, D.Haddow, 1996. Biogeochemistry of Lichens and Mosses in and near Mt. Zirkel Wilderness, </w:t>
      </w:r>
      <w:smartTag w:uri="urn:schemas-microsoft-com:office:smarttags" w:element="place">
        <w:smartTag w:uri="urn:schemas-microsoft-com:office:smarttags" w:element="City">
          <w:r w:rsidRPr="00DE5035">
            <w:rPr>
              <w:rFonts w:asciiTheme="minorHAnsi" w:hAnsiTheme="minorHAnsi" w:cstheme="minorHAnsi"/>
              <w:sz w:val="22"/>
            </w:rPr>
            <w:t>Routt National Forest</w:t>
          </w:r>
        </w:smartTag>
        <w:r w:rsidRPr="00DE5035">
          <w:rPr>
            <w:rFonts w:asciiTheme="minorHAnsi" w:hAnsiTheme="minorHAnsi" w:cstheme="minorHAnsi"/>
            <w:sz w:val="22"/>
          </w:rPr>
          <w:t xml:space="preserve">, </w:t>
        </w:r>
        <w:smartTag w:uri="urn:schemas-microsoft-com:office:smarttags" w:element="State">
          <w:r w:rsidRPr="00DE5035">
            <w:rPr>
              <w:rFonts w:asciiTheme="minorHAnsi" w:hAnsiTheme="minorHAnsi" w:cstheme="minorHAnsi"/>
              <w:sz w:val="22"/>
            </w:rPr>
            <w:t>Colorado</w:t>
          </w:r>
        </w:smartTag>
      </w:smartTag>
      <w:r w:rsidRPr="00DE5035">
        <w:rPr>
          <w:rFonts w:asciiTheme="minorHAnsi" w:hAnsiTheme="minorHAnsi" w:cstheme="minorHAnsi"/>
          <w:sz w:val="22"/>
        </w:rPr>
        <w:t>: Influences of Coal-fired Power Plant Emissions. Open-file Report 96-295, U.S. Department of the Interior, U.S. Geological Survey. Pp162</w:t>
      </w:r>
    </w:p>
    <w:p w:rsidR="00522853" w:rsidRPr="00DE5035" w:rsidRDefault="00522853">
      <w:pPr>
        <w:keepNext/>
        <w:keepLines/>
        <w:spacing w:before="120"/>
        <w:ind w:left="720" w:hanging="720"/>
        <w:rPr>
          <w:rFonts w:asciiTheme="minorHAnsi" w:hAnsiTheme="minorHAnsi" w:cstheme="minorHAnsi"/>
          <w:sz w:val="22"/>
        </w:rPr>
      </w:pPr>
      <w:r w:rsidRPr="00DE5035">
        <w:rPr>
          <w:rFonts w:asciiTheme="minorHAnsi" w:hAnsiTheme="minorHAnsi" w:cstheme="minorHAnsi"/>
          <w:sz w:val="22"/>
          <w:szCs w:val="28"/>
        </w:rPr>
        <w:t xml:space="preserve">C.Gries, 2002. Considerations for the Construction of Lichen Databases. In: Geiser, L, and R. Reynolds, Using Lichens as Indicators of Air Quality on Federal Lands. Workshop Report, USDA </w:t>
      </w:r>
      <w:r w:rsidRPr="00DE5035">
        <w:rPr>
          <w:rFonts w:asciiTheme="minorHAnsi" w:hAnsiTheme="minorHAnsi" w:cstheme="minorHAnsi"/>
          <w:sz w:val="22"/>
        </w:rPr>
        <w:t>R6-NR-AG-TP-01-02</w:t>
      </w:r>
    </w:p>
    <w:p w:rsidR="00522853" w:rsidRPr="00DE5035" w:rsidRDefault="00522853" w:rsidP="00A01A0C">
      <w:pPr>
        <w:tabs>
          <w:tab w:val="left" w:pos="-1440"/>
          <w:tab w:val="left" w:pos="-720"/>
          <w:tab w:val="left" w:pos="2160"/>
        </w:tabs>
        <w:rPr>
          <w:rFonts w:asciiTheme="minorHAnsi" w:hAnsiTheme="minorHAnsi" w:cstheme="minorHAnsi"/>
          <w:sz w:val="22"/>
        </w:rPr>
      </w:pPr>
    </w:p>
    <w:p w:rsidR="00BA7CDC" w:rsidRPr="00DE5035" w:rsidRDefault="00522853" w:rsidP="00DE5035">
      <w:pPr>
        <w:tabs>
          <w:tab w:val="left" w:pos="-1440"/>
          <w:tab w:val="left" w:pos="-720"/>
          <w:tab w:val="left" w:pos="2160"/>
        </w:tabs>
        <w:ind w:left="720" w:hanging="720"/>
        <w:rPr>
          <w:rFonts w:asciiTheme="minorHAnsi" w:hAnsiTheme="minorHAnsi" w:cstheme="minorHAnsi"/>
          <w:sz w:val="22"/>
        </w:rPr>
      </w:pPr>
      <w:r w:rsidRPr="00DE5035">
        <w:rPr>
          <w:rFonts w:asciiTheme="minorHAnsi" w:hAnsiTheme="minorHAnsi" w:cstheme="minorHAnsi"/>
          <w:sz w:val="22"/>
        </w:rPr>
        <w:t xml:space="preserve">Ca. </w:t>
      </w:r>
      <w:r w:rsidR="00390DDA" w:rsidRPr="00DE5035">
        <w:rPr>
          <w:rFonts w:asciiTheme="minorHAnsi" w:hAnsiTheme="minorHAnsi" w:cstheme="minorHAnsi"/>
          <w:sz w:val="22"/>
        </w:rPr>
        <w:t>1</w:t>
      </w:r>
      <w:r w:rsidR="00A01A0C" w:rsidRPr="00DE5035">
        <w:rPr>
          <w:rFonts w:asciiTheme="minorHAnsi" w:hAnsiTheme="minorHAnsi" w:cstheme="minorHAnsi"/>
          <w:sz w:val="22"/>
        </w:rPr>
        <w:t>5</w:t>
      </w:r>
      <w:r w:rsidRPr="00DE5035">
        <w:rPr>
          <w:rFonts w:asciiTheme="minorHAnsi" w:hAnsiTheme="minorHAnsi" w:cstheme="minorHAnsi"/>
          <w:sz w:val="22"/>
        </w:rPr>
        <w:t>0 published abstracts</w:t>
      </w:r>
      <w:r w:rsidR="00A01A0C" w:rsidRPr="00DE5035">
        <w:rPr>
          <w:rFonts w:asciiTheme="minorHAnsi" w:hAnsiTheme="minorHAnsi" w:cstheme="minorHAnsi"/>
          <w:sz w:val="22"/>
        </w:rPr>
        <w:t>, about 10 of which were invited symposiums presentations</w:t>
      </w:r>
      <w:r w:rsidRPr="00DE5035">
        <w:rPr>
          <w:rFonts w:asciiTheme="minorHAnsi" w:hAnsiTheme="minorHAnsi" w:cstheme="minorHAnsi"/>
          <w:sz w:val="22"/>
        </w:rPr>
        <w:t>.</w:t>
      </w:r>
    </w:p>
    <w:p w:rsidR="00BA7CDC" w:rsidRPr="00DE5035" w:rsidRDefault="00BA7CDC">
      <w:pPr>
        <w:tabs>
          <w:tab w:val="left" w:pos="-1440"/>
          <w:tab w:val="left" w:pos="-720"/>
          <w:tab w:val="left" w:pos="2160"/>
        </w:tabs>
        <w:ind w:left="720" w:hanging="720"/>
        <w:rPr>
          <w:rFonts w:asciiTheme="minorHAnsi" w:hAnsiTheme="minorHAnsi" w:cstheme="minorHAnsi"/>
          <w:sz w:val="22"/>
        </w:rPr>
      </w:pPr>
    </w:p>
    <w:p w:rsidR="00522853" w:rsidRPr="00DE5035" w:rsidRDefault="003F454F">
      <w:pPr>
        <w:tabs>
          <w:tab w:val="left" w:pos="-1440"/>
          <w:tab w:val="left" w:pos="-720"/>
          <w:tab w:val="left" w:pos="2160"/>
        </w:tabs>
        <w:ind w:left="720" w:hanging="720"/>
        <w:rPr>
          <w:rFonts w:asciiTheme="minorHAnsi" w:hAnsiTheme="minorHAnsi" w:cstheme="minorHAnsi"/>
          <w:sz w:val="22"/>
        </w:rPr>
      </w:pPr>
      <w:r>
        <w:rPr>
          <w:rFonts w:asciiTheme="minorHAnsi" w:hAnsiTheme="minorHAnsi" w:cstheme="minorHAnsi"/>
          <w:sz w:val="22"/>
          <w:u w:val="single"/>
        </w:rPr>
        <w:t>Funding</w:t>
      </w:r>
      <w:r w:rsidR="00522853" w:rsidRPr="00DE5035">
        <w:rPr>
          <w:rFonts w:asciiTheme="minorHAnsi" w:hAnsiTheme="minorHAnsi" w:cstheme="minorHAnsi"/>
          <w:sz w:val="22"/>
          <w:u w:val="single"/>
        </w:rPr>
        <w:t>:</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Gaseous deposition in canopies: The role of epiphytic lichens (EPA 1989-1992), T.H. Nash, B. Schlesinger, C. Gries</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Studies on the mechanisms underlying lichen sensitivity to SO</w:t>
      </w:r>
      <w:r w:rsidRPr="00DE5035">
        <w:rPr>
          <w:rFonts w:asciiTheme="minorHAnsi" w:hAnsiTheme="minorHAnsi" w:cstheme="minorHAnsi"/>
          <w:sz w:val="22"/>
          <w:vertAlign w:val="subscript"/>
        </w:rPr>
        <w:t>2</w:t>
      </w:r>
      <w:r w:rsidRPr="00DE5035">
        <w:rPr>
          <w:rFonts w:asciiTheme="minorHAnsi" w:hAnsiTheme="minorHAnsi" w:cstheme="minorHAnsi"/>
          <w:sz w:val="22"/>
        </w:rPr>
        <w:t xml:space="preserve"> and O</w:t>
      </w:r>
      <w:r w:rsidRPr="00DE5035">
        <w:rPr>
          <w:rFonts w:asciiTheme="minorHAnsi" w:hAnsiTheme="minorHAnsi" w:cstheme="minorHAnsi"/>
          <w:sz w:val="22"/>
          <w:vertAlign w:val="subscript"/>
        </w:rPr>
        <w:t>3</w:t>
      </w:r>
      <w:r w:rsidR="001A6BCA" w:rsidRPr="00DE5035">
        <w:rPr>
          <w:rFonts w:asciiTheme="minorHAnsi" w:hAnsiTheme="minorHAnsi" w:cstheme="minorHAnsi"/>
          <w:sz w:val="22"/>
        </w:rPr>
        <w:t xml:space="preserve"> (EPA 1994-1997</w:t>
      </w:r>
      <w:r w:rsidRPr="00DE5035">
        <w:rPr>
          <w:rFonts w:asciiTheme="minorHAnsi" w:hAnsiTheme="minorHAnsi" w:cstheme="minorHAnsi"/>
          <w:sz w:val="22"/>
        </w:rPr>
        <w:t>). T.H. Nash, C. Gries</w:t>
      </w:r>
    </w:p>
    <w:p w:rsidR="00522853" w:rsidRPr="00DE5035" w:rsidRDefault="00522853" w:rsidP="00DE5035">
      <w:pPr>
        <w:spacing w:before="120"/>
        <w:ind w:left="720" w:hanging="720"/>
        <w:jc w:val="both"/>
        <w:rPr>
          <w:rFonts w:asciiTheme="minorHAnsi" w:hAnsiTheme="minorHAnsi" w:cstheme="minorHAnsi"/>
          <w:sz w:val="22"/>
        </w:rPr>
      </w:pPr>
      <w:r w:rsidRPr="00DE5035">
        <w:rPr>
          <w:rFonts w:asciiTheme="minorHAnsi" w:hAnsiTheme="minorHAnsi" w:cstheme="minorHAnsi"/>
          <w:sz w:val="22"/>
        </w:rPr>
        <w:t xml:space="preserve">Lichen fumigation study [studies on </w:t>
      </w:r>
      <w:r w:rsidRPr="00DE5035">
        <w:rPr>
          <w:rFonts w:asciiTheme="minorHAnsi" w:hAnsiTheme="minorHAnsi" w:cstheme="minorHAnsi"/>
          <w:i/>
          <w:sz w:val="22"/>
        </w:rPr>
        <w:t>Usnea hirta</w:t>
      </w:r>
      <w:r w:rsidRPr="00DE5035">
        <w:rPr>
          <w:rFonts w:asciiTheme="minorHAnsi" w:hAnsiTheme="minorHAnsi" w:cstheme="minorHAnsi"/>
          <w:sz w:val="22"/>
        </w:rPr>
        <w:t xml:space="preserve"> with SO</w:t>
      </w:r>
      <w:r w:rsidRPr="00DE5035">
        <w:rPr>
          <w:rFonts w:asciiTheme="minorHAnsi" w:hAnsiTheme="minorHAnsi" w:cstheme="minorHAnsi"/>
          <w:sz w:val="22"/>
          <w:vertAlign w:val="subscript"/>
        </w:rPr>
        <w:t>2</w:t>
      </w:r>
      <w:r w:rsidRPr="00DE5035">
        <w:rPr>
          <w:rFonts w:asciiTheme="minorHAnsi" w:hAnsiTheme="minorHAnsi" w:cstheme="minorHAnsi"/>
          <w:sz w:val="22"/>
        </w:rPr>
        <w:t xml:space="preserve"> and NO</w:t>
      </w:r>
      <w:r w:rsidRPr="00DE5035">
        <w:rPr>
          <w:rFonts w:asciiTheme="minorHAnsi" w:hAnsiTheme="minorHAnsi" w:cstheme="minorHAnsi"/>
          <w:sz w:val="22"/>
          <w:vertAlign w:val="subscript"/>
        </w:rPr>
        <w:t>2</w:t>
      </w:r>
      <w:r w:rsidRPr="00DE5035">
        <w:rPr>
          <w:rFonts w:asciiTheme="minorHAnsi" w:hAnsiTheme="minorHAnsi" w:cstheme="minorHAnsi"/>
          <w:sz w:val="22"/>
        </w:rPr>
        <w:t>] (U.S. Forest Service, 1991-1992), T.H. Nash, C. Gries</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Stikine area lichen tissue (U.S. Forest Service 1993-1994), L. Geiser, T.H. Nash, C. Gries</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Assessing impacts of coal-fired power plants on terrestrial vegetation (lichens and mosses) in and around the Mt. Zirkel Wilderness, Routt National Forest, Northwest Colorado (U.S. Forest Service, 19</w:t>
      </w:r>
      <w:r w:rsidR="001A6BCA" w:rsidRPr="00DE5035">
        <w:rPr>
          <w:rFonts w:asciiTheme="minorHAnsi" w:hAnsiTheme="minorHAnsi" w:cstheme="minorHAnsi"/>
          <w:sz w:val="22"/>
        </w:rPr>
        <w:t xml:space="preserve">94-1995, $72,351 [$2140 to ASU </w:t>
      </w:r>
      <w:r w:rsidRPr="00DE5035">
        <w:rPr>
          <w:rFonts w:asciiTheme="minorHAnsi" w:hAnsiTheme="minorHAnsi" w:cstheme="minorHAnsi"/>
          <w:sz w:val="22"/>
        </w:rPr>
        <w:t>as matching funds for Huges grant to one undergraduate]) L. Geiser, C. Gries</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 xml:space="preserve">Measurements of nitrogen fixation in </w:t>
      </w:r>
      <w:r w:rsidRPr="00DE5035">
        <w:rPr>
          <w:rFonts w:asciiTheme="minorHAnsi" w:hAnsiTheme="minorHAnsi" w:cstheme="minorHAnsi"/>
          <w:i/>
          <w:sz w:val="22"/>
        </w:rPr>
        <w:t>Lobaria oregana</w:t>
      </w:r>
      <w:r w:rsidRPr="00DE5035">
        <w:rPr>
          <w:rFonts w:asciiTheme="minorHAnsi" w:hAnsiTheme="minorHAnsi" w:cstheme="minorHAnsi"/>
          <w:sz w:val="22"/>
        </w:rPr>
        <w:t xml:space="preserve"> after fumigation with SO</w:t>
      </w:r>
      <w:r w:rsidRPr="00DE5035">
        <w:rPr>
          <w:rFonts w:asciiTheme="minorHAnsi" w:hAnsiTheme="minorHAnsi" w:cstheme="minorHAnsi"/>
          <w:sz w:val="22"/>
          <w:vertAlign w:val="subscript"/>
        </w:rPr>
        <w:t>2</w:t>
      </w:r>
      <w:r w:rsidRPr="00DE5035">
        <w:rPr>
          <w:rFonts w:asciiTheme="minorHAnsi" w:hAnsiTheme="minorHAnsi" w:cstheme="minorHAnsi"/>
          <w:sz w:val="22"/>
        </w:rPr>
        <w:t xml:space="preserve"> (U.S. Forest Service, 1994). T.H. Nash, C. Gries</w:t>
      </w:r>
    </w:p>
    <w:p w:rsidR="00522853" w:rsidRPr="00DE5035" w:rsidRDefault="0029666C"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 xml:space="preserve">Sonoran Desert and Mediterranean California Lichen Flora Project </w:t>
      </w:r>
      <w:r w:rsidR="001A6BCA" w:rsidRPr="00DE5035">
        <w:rPr>
          <w:rFonts w:asciiTheme="minorHAnsi" w:hAnsiTheme="minorHAnsi" w:cstheme="minorHAnsi"/>
          <w:sz w:val="22"/>
        </w:rPr>
        <w:t>(NSF 199</w:t>
      </w:r>
      <w:r w:rsidRPr="00DE5035">
        <w:rPr>
          <w:rFonts w:asciiTheme="minorHAnsi" w:hAnsiTheme="minorHAnsi" w:cstheme="minorHAnsi"/>
          <w:sz w:val="22"/>
        </w:rPr>
        <w:t>7</w:t>
      </w:r>
      <w:r w:rsidR="001A6BCA" w:rsidRPr="00DE5035">
        <w:rPr>
          <w:rFonts w:asciiTheme="minorHAnsi" w:hAnsiTheme="minorHAnsi" w:cstheme="minorHAnsi"/>
          <w:sz w:val="22"/>
        </w:rPr>
        <w:t xml:space="preserve"> – </w:t>
      </w:r>
      <w:r w:rsidRPr="00DE5035">
        <w:rPr>
          <w:rFonts w:asciiTheme="minorHAnsi" w:hAnsiTheme="minorHAnsi" w:cstheme="minorHAnsi"/>
          <w:sz w:val="22"/>
        </w:rPr>
        <w:t>2001</w:t>
      </w:r>
      <w:r w:rsidR="001A6BCA" w:rsidRPr="00DE5035">
        <w:rPr>
          <w:rFonts w:asciiTheme="minorHAnsi" w:hAnsiTheme="minorHAnsi" w:cstheme="minorHAnsi"/>
          <w:sz w:val="22"/>
        </w:rPr>
        <w:t>).,</w:t>
      </w:r>
      <w:r w:rsidR="00522853" w:rsidRPr="00DE5035">
        <w:rPr>
          <w:rFonts w:asciiTheme="minorHAnsi" w:hAnsiTheme="minorHAnsi" w:cstheme="minorHAnsi"/>
          <w:sz w:val="22"/>
        </w:rPr>
        <w:t xml:space="preserve"> T.H. Nash, C. Gries</w:t>
      </w:r>
      <w:r w:rsidR="001A6BCA" w:rsidRPr="00DE5035">
        <w:rPr>
          <w:rFonts w:asciiTheme="minorHAnsi" w:hAnsiTheme="minorHAnsi" w:cstheme="minorHAnsi"/>
          <w:sz w:val="22"/>
        </w:rPr>
        <w:t xml:space="preserve"> </w:t>
      </w:r>
    </w:p>
    <w:p w:rsidR="00522853" w:rsidRPr="00DE5035" w:rsidRDefault="00522853" w:rsidP="00DE5035">
      <w:pPr>
        <w:tabs>
          <w:tab w:val="left" w:pos="-1440"/>
          <w:tab w:val="left" w:pos="-720"/>
          <w:tab w:val="left" w:pos="2160"/>
        </w:tabs>
        <w:spacing w:before="120"/>
        <w:ind w:left="720" w:hanging="720"/>
        <w:rPr>
          <w:rFonts w:asciiTheme="minorHAnsi" w:hAnsiTheme="minorHAnsi" w:cstheme="minorHAnsi"/>
          <w:sz w:val="22"/>
        </w:rPr>
      </w:pPr>
      <w:r w:rsidRPr="00DE5035">
        <w:rPr>
          <w:rFonts w:asciiTheme="minorHAnsi" w:hAnsiTheme="minorHAnsi" w:cstheme="minorHAnsi"/>
          <w:sz w:val="22"/>
        </w:rPr>
        <w:t>Networking our research legacy: Infrastructure to document, manage, and access ecological data resources (NSF</w:t>
      </w:r>
      <w:r w:rsidR="001A6BCA" w:rsidRPr="00DE5035">
        <w:rPr>
          <w:rFonts w:asciiTheme="minorHAnsi" w:hAnsiTheme="minorHAnsi" w:cstheme="minorHAnsi"/>
          <w:sz w:val="22"/>
        </w:rPr>
        <w:t xml:space="preserve"> BDI</w:t>
      </w:r>
      <w:r w:rsidRPr="00DE5035">
        <w:rPr>
          <w:rFonts w:asciiTheme="minorHAnsi" w:hAnsiTheme="minorHAnsi" w:cstheme="minorHAnsi"/>
          <w:sz w:val="22"/>
        </w:rPr>
        <w:t xml:space="preserve"> 2000 – 2002), P. McCartney, T. Craig, C. Gries, C. Redman, N. Grimm</w:t>
      </w:r>
    </w:p>
    <w:p w:rsidR="00522853" w:rsidRPr="00DE5035" w:rsidRDefault="00522853" w:rsidP="00DE5035">
      <w:pPr>
        <w:spacing w:before="120"/>
        <w:ind w:left="720" w:hanging="720"/>
        <w:rPr>
          <w:rFonts w:asciiTheme="minorHAnsi" w:hAnsiTheme="minorHAnsi" w:cstheme="minorHAnsi"/>
          <w:sz w:val="22"/>
        </w:rPr>
      </w:pPr>
      <w:r w:rsidRPr="00DE5035">
        <w:rPr>
          <w:rFonts w:asciiTheme="minorHAnsi" w:hAnsiTheme="minorHAnsi" w:cstheme="minorHAnsi"/>
          <w:sz w:val="22"/>
        </w:rPr>
        <w:t xml:space="preserve">Completion of the Greater Sonoran Desert </w:t>
      </w:r>
      <w:r w:rsidR="001A6BCA" w:rsidRPr="00DE5035">
        <w:rPr>
          <w:rFonts w:asciiTheme="minorHAnsi" w:hAnsiTheme="minorHAnsi" w:cstheme="minorHAnsi"/>
          <w:sz w:val="22"/>
        </w:rPr>
        <w:t>Lichen Flora Project (NSF DEB 2001-2004), T.H. Nash and C. Gries</w:t>
      </w:r>
      <w:r w:rsidRPr="00DE5035">
        <w:rPr>
          <w:rFonts w:asciiTheme="minorHAnsi" w:hAnsiTheme="minorHAnsi" w:cstheme="minorHAnsi"/>
          <w:sz w:val="22"/>
        </w:rPr>
        <w:t xml:space="preserve"> </w:t>
      </w:r>
    </w:p>
    <w:p w:rsidR="00522853" w:rsidRPr="00DE5035" w:rsidRDefault="00522853" w:rsidP="00DE5035">
      <w:pPr>
        <w:spacing w:before="120"/>
        <w:ind w:left="720" w:hanging="720"/>
        <w:rPr>
          <w:rFonts w:asciiTheme="minorHAnsi" w:hAnsiTheme="minorHAnsi" w:cstheme="minorHAnsi"/>
          <w:sz w:val="22"/>
        </w:rPr>
      </w:pPr>
      <w:r w:rsidRPr="00DE5035">
        <w:rPr>
          <w:rFonts w:asciiTheme="minorHAnsi" w:hAnsiTheme="minorHAnsi" w:cstheme="minorHAnsi"/>
          <w:sz w:val="22"/>
        </w:rPr>
        <w:t>Completion of Sonoran Desert and ASU Lichen Databases, Computerization of collections.</w:t>
      </w:r>
      <w:r w:rsidR="001A6BCA" w:rsidRPr="00DE5035">
        <w:rPr>
          <w:rFonts w:asciiTheme="minorHAnsi" w:hAnsiTheme="minorHAnsi" w:cstheme="minorHAnsi"/>
          <w:sz w:val="22"/>
        </w:rPr>
        <w:t xml:space="preserve"> (NSF. BRC 2001 – 2003)</w:t>
      </w:r>
      <w:r w:rsidRPr="00DE5035">
        <w:rPr>
          <w:rFonts w:asciiTheme="minorHAnsi" w:hAnsiTheme="minorHAnsi" w:cstheme="minorHAnsi"/>
          <w:sz w:val="22"/>
        </w:rPr>
        <w:t xml:space="preserve"> T.H. Nash, C. Gries, and P. McCartney. </w:t>
      </w:r>
    </w:p>
    <w:p w:rsidR="00522853" w:rsidRPr="00DE5035" w:rsidRDefault="00522853" w:rsidP="00DE5035">
      <w:pPr>
        <w:spacing w:before="120"/>
        <w:ind w:left="720" w:hanging="720"/>
        <w:rPr>
          <w:rFonts w:asciiTheme="minorHAnsi" w:hAnsiTheme="minorHAnsi" w:cstheme="minorHAnsi"/>
          <w:sz w:val="22"/>
        </w:rPr>
      </w:pPr>
      <w:r w:rsidRPr="00DE5035">
        <w:rPr>
          <w:rFonts w:asciiTheme="minorHAnsi" w:hAnsiTheme="minorHAnsi" w:cstheme="minorHAnsi"/>
          <w:sz w:val="22"/>
        </w:rPr>
        <w:t>Networking Urban Ecological Mode</w:t>
      </w:r>
      <w:r w:rsidR="001A6BCA" w:rsidRPr="00DE5035">
        <w:rPr>
          <w:rFonts w:asciiTheme="minorHAnsi" w:hAnsiTheme="minorHAnsi" w:cstheme="minorHAnsi"/>
          <w:sz w:val="22"/>
        </w:rPr>
        <w:t>ls Through Distributed Services (NSF ITR 2002 – 2005)</w:t>
      </w:r>
      <w:r w:rsidRPr="00DE5035">
        <w:rPr>
          <w:rFonts w:asciiTheme="minorHAnsi" w:hAnsiTheme="minorHAnsi" w:cstheme="minorHAnsi"/>
          <w:sz w:val="22"/>
        </w:rPr>
        <w:t>, P. McCartney, R. Quay, C. Gries, C. Redman, J. Zehnder, S. Grossman</w:t>
      </w:r>
      <w:r w:rsidR="001A6BCA" w:rsidRPr="00DE5035">
        <w:rPr>
          <w:rFonts w:asciiTheme="minorHAnsi" w:hAnsiTheme="minorHAnsi" w:cstheme="minorHAnsi"/>
          <w:sz w:val="22"/>
        </w:rPr>
        <w:t xml:space="preserve"> </w:t>
      </w:r>
    </w:p>
    <w:p w:rsidR="001875E0" w:rsidRPr="00DE5035" w:rsidRDefault="001875E0" w:rsidP="00DE5035">
      <w:pPr>
        <w:spacing w:before="120"/>
        <w:ind w:left="720" w:hanging="720"/>
        <w:rPr>
          <w:rFonts w:asciiTheme="minorHAnsi" w:hAnsiTheme="minorHAnsi" w:cstheme="minorHAnsi"/>
          <w:sz w:val="22"/>
        </w:rPr>
      </w:pPr>
      <w:r w:rsidRPr="00DE5035">
        <w:rPr>
          <w:rFonts w:asciiTheme="minorHAnsi" w:hAnsiTheme="minorHAnsi" w:cstheme="minorHAnsi"/>
          <w:sz w:val="22"/>
        </w:rPr>
        <w:t>Completion and Coordination of Databases of Arizona Vascular Plants at ASU, ARIZ, and ASC (NSF BIO 2003 – 2008) L. Landrum, S. McLaughlin, T. Ayers, P. McCartney, C. Gries</w:t>
      </w:r>
    </w:p>
    <w:p w:rsidR="00EA6EE1" w:rsidRPr="00DE5035" w:rsidRDefault="00EA6EE1" w:rsidP="00DE5035">
      <w:pPr>
        <w:spacing w:before="120"/>
        <w:ind w:left="720" w:hanging="720"/>
        <w:rPr>
          <w:rFonts w:asciiTheme="minorHAnsi" w:hAnsiTheme="minorHAnsi" w:cstheme="minorHAnsi"/>
          <w:sz w:val="22"/>
        </w:rPr>
      </w:pPr>
      <w:r w:rsidRPr="00DE5035">
        <w:rPr>
          <w:rFonts w:asciiTheme="minorHAnsi" w:hAnsiTheme="minorHAnsi" w:cstheme="minorHAnsi"/>
          <w:sz w:val="22"/>
        </w:rPr>
        <w:t>Central Arizona-Phoenix LTER: Phase 2 (NSF LTER 2004 – 2011) N. Grimm, D. Childers, M. Elser, C. Redman, D. Hope, P. McCartney, J. Briggs, C. Gries</w:t>
      </w:r>
    </w:p>
    <w:p w:rsidR="004F4DC5" w:rsidRPr="00DE5035" w:rsidRDefault="004F4DC5" w:rsidP="00DE5035">
      <w:pPr>
        <w:spacing w:before="120"/>
        <w:ind w:left="720" w:hanging="720"/>
        <w:rPr>
          <w:rFonts w:asciiTheme="minorHAnsi" w:hAnsiTheme="minorHAnsi" w:cstheme="minorHAnsi"/>
          <w:sz w:val="22"/>
        </w:rPr>
      </w:pPr>
      <w:r w:rsidRPr="00DE5035">
        <w:rPr>
          <w:rFonts w:asciiTheme="minorHAnsi" w:hAnsiTheme="minorHAnsi" w:cstheme="minorHAnsi"/>
          <w:sz w:val="22"/>
        </w:rPr>
        <w:t>Arizona</w:t>
      </w:r>
      <w:r w:rsidR="001A6BCA" w:rsidRPr="00DE5035">
        <w:rPr>
          <w:rFonts w:asciiTheme="minorHAnsi" w:hAnsiTheme="minorHAnsi" w:cstheme="minorHAnsi"/>
          <w:sz w:val="22"/>
        </w:rPr>
        <w:t xml:space="preserve"> Hydrologic Information System,</w:t>
      </w:r>
      <w:r w:rsidRPr="00DE5035">
        <w:rPr>
          <w:rFonts w:asciiTheme="minorHAnsi" w:hAnsiTheme="minorHAnsi" w:cstheme="minorHAnsi"/>
          <w:sz w:val="22"/>
        </w:rPr>
        <w:t xml:space="preserve"> </w:t>
      </w:r>
      <w:r w:rsidR="001A6BCA" w:rsidRPr="00DE5035">
        <w:rPr>
          <w:rFonts w:asciiTheme="minorHAnsi" w:hAnsiTheme="minorHAnsi" w:cstheme="minorHAnsi"/>
          <w:sz w:val="22"/>
        </w:rPr>
        <w:t xml:space="preserve">(Arizona Water Institute 2007 – 2009) </w:t>
      </w:r>
      <w:r w:rsidRPr="00DE5035">
        <w:rPr>
          <w:rFonts w:asciiTheme="minorHAnsi" w:hAnsiTheme="minorHAnsi" w:cstheme="minorHAnsi"/>
          <w:sz w:val="22"/>
        </w:rPr>
        <w:t xml:space="preserve">C. Gries, D. Otte, M. Garcia </w:t>
      </w:r>
    </w:p>
    <w:p w:rsidR="00A92CF8" w:rsidRPr="00DE5035" w:rsidRDefault="00A92CF8"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LTER workshop</w:t>
      </w:r>
      <w:r w:rsidR="00390DDA" w:rsidRPr="00DE5035">
        <w:rPr>
          <w:rFonts w:asciiTheme="minorHAnsi" w:hAnsiTheme="minorHAnsi" w:cstheme="minorHAnsi"/>
          <w:sz w:val="22"/>
          <w:szCs w:val="22"/>
        </w:rPr>
        <w:t xml:space="preserve"> and training</w:t>
      </w:r>
      <w:r w:rsidRPr="00DE5035">
        <w:rPr>
          <w:rFonts w:asciiTheme="minorHAnsi" w:hAnsiTheme="minorHAnsi" w:cstheme="minorHAnsi"/>
          <w:sz w:val="22"/>
          <w:szCs w:val="22"/>
        </w:rPr>
        <w:t xml:space="preserve"> grant</w:t>
      </w:r>
      <w:r w:rsidR="00390DDA" w:rsidRPr="00DE5035">
        <w:rPr>
          <w:rFonts w:asciiTheme="minorHAnsi" w:hAnsiTheme="minorHAnsi" w:cstheme="minorHAnsi"/>
          <w:sz w:val="22"/>
          <w:szCs w:val="22"/>
        </w:rPr>
        <w:t>s: annually at least one 2008</w:t>
      </w:r>
      <w:r w:rsidR="00511D85" w:rsidRPr="00DE5035">
        <w:rPr>
          <w:rFonts w:asciiTheme="minorHAnsi" w:hAnsiTheme="minorHAnsi" w:cstheme="minorHAnsi"/>
          <w:sz w:val="22"/>
          <w:szCs w:val="22"/>
        </w:rPr>
        <w:t xml:space="preserve"> - 2012</w:t>
      </w:r>
    </w:p>
    <w:p w:rsidR="00522853" w:rsidRPr="00DE5035" w:rsidRDefault="004F4DC5" w:rsidP="00DE5035">
      <w:pPr>
        <w:tabs>
          <w:tab w:val="left" w:pos="-1440"/>
          <w:tab w:val="left" w:pos="-720"/>
          <w:tab w:val="left" w:pos="2160"/>
        </w:tabs>
        <w:spacing w:before="120"/>
        <w:ind w:left="720" w:hanging="720"/>
        <w:rPr>
          <w:rFonts w:asciiTheme="minorHAnsi" w:hAnsiTheme="minorHAnsi" w:cstheme="minorHAnsi"/>
          <w:sz w:val="22"/>
          <w:szCs w:val="22"/>
        </w:rPr>
      </w:pPr>
      <w:r w:rsidRPr="00DE5035">
        <w:rPr>
          <w:rFonts w:asciiTheme="minorHAnsi" w:hAnsiTheme="minorHAnsi" w:cstheme="minorHAnsi"/>
          <w:bCs/>
          <w:sz w:val="22"/>
          <w:szCs w:val="22"/>
        </w:rPr>
        <w:t>Symbiota, A Virtual Flora Model for the Southwestern United States</w:t>
      </w:r>
      <w:r w:rsidRPr="00DE5035">
        <w:rPr>
          <w:rFonts w:asciiTheme="minorHAnsi" w:hAnsiTheme="minorHAnsi" w:cstheme="minorHAnsi"/>
          <w:sz w:val="22"/>
          <w:szCs w:val="22"/>
        </w:rPr>
        <w:t xml:space="preserve"> </w:t>
      </w:r>
      <w:r w:rsidR="001A6BCA" w:rsidRPr="00DE5035">
        <w:rPr>
          <w:rFonts w:asciiTheme="minorHAnsi" w:hAnsiTheme="minorHAnsi" w:cstheme="minorHAnsi"/>
          <w:sz w:val="22"/>
          <w:szCs w:val="22"/>
        </w:rPr>
        <w:t xml:space="preserve">(NSF BDI 2008 – 2011) </w:t>
      </w:r>
      <w:r w:rsidR="007726F1" w:rsidRPr="00DE5035">
        <w:rPr>
          <w:rFonts w:asciiTheme="minorHAnsi" w:hAnsiTheme="minorHAnsi" w:cstheme="minorHAnsi"/>
          <w:sz w:val="22"/>
          <w:szCs w:val="22"/>
        </w:rPr>
        <w:t>C. Gries, T.H. Nash</w:t>
      </w:r>
      <w:r w:rsidRPr="00DE5035">
        <w:rPr>
          <w:rFonts w:asciiTheme="minorHAnsi" w:hAnsiTheme="minorHAnsi" w:cstheme="minorHAnsi"/>
          <w:sz w:val="22"/>
          <w:szCs w:val="22"/>
        </w:rPr>
        <w:t xml:space="preserve">, E. Gilbert </w:t>
      </w:r>
    </w:p>
    <w:p w:rsidR="004F4DC5" w:rsidRPr="00DE5035" w:rsidRDefault="004F4DC5"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INTEROP: A Community-driven Scientific Observations Network to achieve Interoperability of En</w:t>
      </w:r>
      <w:r w:rsidR="001A6BCA" w:rsidRPr="00DE5035">
        <w:rPr>
          <w:rFonts w:asciiTheme="minorHAnsi" w:hAnsiTheme="minorHAnsi" w:cstheme="minorHAnsi"/>
          <w:sz w:val="22"/>
          <w:szCs w:val="22"/>
        </w:rPr>
        <w:t>vironmental and Ecological Data (NSF INTEROP 2008 – 2011)</w:t>
      </w:r>
      <w:r w:rsidRPr="00DE5035">
        <w:rPr>
          <w:rFonts w:asciiTheme="minorHAnsi" w:hAnsiTheme="minorHAnsi" w:cstheme="minorHAnsi"/>
          <w:sz w:val="22"/>
          <w:szCs w:val="22"/>
        </w:rPr>
        <w:t xml:space="preserve"> M</w:t>
      </w:r>
      <w:r w:rsidR="00966EBF" w:rsidRPr="00DE5035">
        <w:rPr>
          <w:rFonts w:asciiTheme="minorHAnsi" w:hAnsiTheme="minorHAnsi" w:cstheme="minorHAnsi"/>
          <w:sz w:val="22"/>
          <w:szCs w:val="22"/>
        </w:rPr>
        <w:t>.</w:t>
      </w:r>
      <w:r w:rsidRPr="00DE5035">
        <w:rPr>
          <w:rFonts w:asciiTheme="minorHAnsi" w:hAnsiTheme="minorHAnsi" w:cstheme="minorHAnsi"/>
          <w:sz w:val="22"/>
          <w:szCs w:val="22"/>
        </w:rPr>
        <w:t xml:space="preserve"> Schildhauer, S</w:t>
      </w:r>
      <w:r w:rsidR="00966EBF" w:rsidRPr="00DE5035">
        <w:rPr>
          <w:rFonts w:asciiTheme="minorHAnsi" w:hAnsiTheme="minorHAnsi" w:cstheme="minorHAnsi"/>
          <w:sz w:val="22"/>
          <w:szCs w:val="22"/>
        </w:rPr>
        <w:t>.</w:t>
      </w:r>
      <w:r w:rsidRPr="00DE5035">
        <w:rPr>
          <w:rFonts w:asciiTheme="minorHAnsi" w:hAnsiTheme="minorHAnsi" w:cstheme="minorHAnsi"/>
          <w:sz w:val="22"/>
          <w:szCs w:val="22"/>
        </w:rPr>
        <w:t xml:space="preserve"> Bowers, C</w:t>
      </w:r>
      <w:r w:rsidR="00966EBF" w:rsidRPr="00DE5035">
        <w:rPr>
          <w:rFonts w:asciiTheme="minorHAnsi" w:hAnsiTheme="minorHAnsi" w:cstheme="minorHAnsi"/>
          <w:sz w:val="22"/>
          <w:szCs w:val="22"/>
        </w:rPr>
        <w:t>.</w:t>
      </w:r>
      <w:r w:rsidRPr="00DE5035">
        <w:rPr>
          <w:rFonts w:asciiTheme="minorHAnsi" w:hAnsiTheme="minorHAnsi" w:cstheme="minorHAnsi"/>
          <w:sz w:val="22"/>
          <w:szCs w:val="22"/>
        </w:rPr>
        <w:t xml:space="preserve"> Gries, P</w:t>
      </w:r>
      <w:r w:rsidR="00966EBF" w:rsidRPr="00DE5035">
        <w:rPr>
          <w:rFonts w:asciiTheme="minorHAnsi" w:hAnsiTheme="minorHAnsi" w:cstheme="minorHAnsi"/>
          <w:sz w:val="22"/>
          <w:szCs w:val="22"/>
        </w:rPr>
        <w:t>.</w:t>
      </w:r>
      <w:r w:rsidRPr="00DE5035">
        <w:rPr>
          <w:rFonts w:asciiTheme="minorHAnsi" w:hAnsiTheme="minorHAnsi" w:cstheme="minorHAnsi"/>
          <w:sz w:val="22"/>
          <w:szCs w:val="22"/>
        </w:rPr>
        <w:t xml:space="preserve"> Dibner, D</w:t>
      </w:r>
      <w:r w:rsidR="00966EBF" w:rsidRPr="00DE5035">
        <w:rPr>
          <w:rFonts w:asciiTheme="minorHAnsi" w:hAnsiTheme="minorHAnsi" w:cstheme="minorHAnsi"/>
          <w:sz w:val="22"/>
          <w:szCs w:val="22"/>
        </w:rPr>
        <w:t>.</w:t>
      </w:r>
      <w:r w:rsidRPr="00DE5035">
        <w:rPr>
          <w:rFonts w:asciiTheme="minorHAnsi" w:hAnsiTheme="minorHAnsi" w:cstheme="minorHAnsi"/>
          <w:sz w:val="22"/>
          <w:szCs w:val="22"/>
        </w:rPr>
        <w:t xml:space="preserve"> McGuinness </w:t>
      </w:r>
    </w:p>
    <w:p w:rsidR="001875E0" w:rsidRPr="00DE5035" w:rsidRDefault="001875E0"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Collaborative Research: Expanding SEINet (NSF BIO) L. Landrum, C. Gries</w:t>
      </w:r>
    </w:p>
    <w:p w:rsidR="001875E0" w:rsidRPr="00DE5035" w:rsidRDefault="001875E0"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lastRenderedPageBreak/>
        <w:t>Cyberinfrastructure and the Dimensions in Biodiversity - Planning for Success -Madison, WI - Oct 13-15, 2010 (NSF workshop 2010) C. Gries, M.B. Jones, D. Vieglais, a. Rodrigez</w:t>
      </w:r>
    </w:p>
    <w:p w:rsidR="00350D3B" w:rsidRPr="00DE5035" w:rsidRDefault="00350D3B"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Toward Documenting Biodiversity Change in Arctic Lichens: Databasing the Principal Collections, Establishing a Baseline, and Developing a Virtual Flora (NSF 2011 – 2013) K. Cameron, T. Nash, C. Gries</w:t>
      </w:r>
    </w:p>
    <w:p w:rsidR="00DF64FB" w:rsidRPr="00DE5035" w:rsidRDefault="00CC7044"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ADBC TCN: North American Lichens and Bryophytes: Sensitive Indicators of Environmental Quality and Change (NSF ADBC TCN 2011 – 2015)</w:t>
      </w:r>
      <w:r w:rsidR="00BA34B5" w:rsidRPr="00DE5035">
        <w:rPr>
          <w:rFonts w:asciiTheme="minorHAnsi" w:hAnsiTheme="minorHAnsi" w:cstheme="minorHAnsi"/>
          <w:sz w:val="22"/>
          <w:szCs w:val="22"/>
        </w:rPr>
        <w:t xml:space="preserve"> C. Gries, T.H. Nash, plus 16 collaborating institutions.</w:t>
      </w:r>
    </w:p>
    <w:p w:rsidR="00DD192B" w:rsidRPr="00DE5035" w:rsidRDefault="00390DDA"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Empowering the Scientific Community with Streaming Data Middleware: Software Integration into Complex Science Environments (NSF SI2 2012 – 2015) Fountain, T., Tilak S. Gries, C.</w:t>
      </w:r>
      <w:r w:rsidR="00596DE7" w:rsidRPr="00DE5035">
        <w:rPr>
          <w:rFonts w:asciiTheme="minorHAnsi" w:hAnsiTheme="minorHAnsi" w:cstheme="minorHAnsi"/>
          <w:sz w:val="22"/>
          <w:szCs w:val="22"/>
        </w:rPr>
        <w:t>, Edgington, D., Headley, K.</w:t>
      </w:r>
      <w:r w:rsidR="00DD0E5B" w:rsidRPr="00DE5035">
        <w:rPr>
          <w:rFonts w:asciiTheme="minorHAnsi" w:hAnsiTheme="minorHAnsi" w:cstheme="minorHAnsi"/>
          <w:sz w:val="22"/>
          <w:szCs w:val="22"/>
        </w:rPr>
        <w:t>, Dyke S., Christenson, R.</w:t>
      </w:r>
    </w:p>
    <w:p w:rsidR="008206F1" w:rsidRPr="00DE5035" w:rsidRDefault="008206F1" w:rsidP="00DE5035">
      <w:pPr>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Building international data sharing capacity in lake sciences, with implications for the broader environmental science community (NSF CIF21 DIBBs 2013 – 2014) Gries, C., Hanson, P., Weathers, K.</w:t>
      </w:r>
    </w:p>
    <w:p w:rsidR="00511D85" w:rsidRPr="00DE5035" w:rsidRDefault="00511D85" w:rsidP="00DE5035">
      <w:pPr>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Conceptualizing sustained environmental information management in the landscape of current and emerging eco-informatics infrastructure  (NSF EAGER 2015 - 2017) Gries, C., Tarrant, P., O’Brien, M.</w:t>
      </w:r>
    </w:p>
    <w:p w:rsidR="008206F1" w:rsidRPr="00DE5035" w:rsidRDefault="008206F1" w:rsidP="00DE5035">
      <w:pPr>
        <w:spacing w:before="120"/>
        <w:ind w:left="720" w:hanging="720"/>
        <w:rPr>
          <w:rFonts w:asciiTheme="minorHAnsi" w:hAnsiTheme="minorHAnsi" w:cstheme="minorHAnsi"/>
          <w:bCs/>
          <w:sz w:val="22"/>
          <w:szCs w:val="22"/>
        </w:rPr>
      </w:pPr>
      <w:r w:rsidRPr="00DE5035">
        <w:rPr>
          <w:rFonts w:asciiTheme="minorHAnsi" w:hAnsiTheme="minorHAnsi" w:cstheme="minorHAnsi"/>
          <w:bCs/>
          <w:sz w:val="22"/>
          <w:szCs w:val="22"/>
        </w:rPr>
        <w:t>Development: A toolbox for analysis of long-term ecological dynamics using the Kepler Workflow System (NSF ABI 2013 – 2016), Gries, C., Jones, M., Collins, S.</w:t>
      </w:r>
    </w:p>
    <w:p w:rsidR="00B82F02" w:rsidRPr="00DE5035" w:rsidRDefault="00B82F02"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Environmental Data Initiative (EDI) - streamlining data curation to accelerate scientific inquiry. Gries, C., Hanson, P. (National Science Foundation 2016-07 to 2019-07 Award 1629233)</w:t>
      </w:r>
    </w:p>
    <w:p w:rsidR="003F181B" w:rsidRPr="00DE5035" w:rsidRDefault="003F181B" w:rsidP="00DE5035">
      <w:pPr>
        <w:spacing w:before="120"/>
        <w:ind w:left="720" w:hanging="720"/>
        <w:rPr>
          <w:rFonts w:asciiTheme="minorHAnsi" w:hAnsiTheme="minorHAnsi" w:cstheme="minorHAnsi"/>
          <w:sz w:val="22"/>
          <w:szCs w:val="22"/>
        </w:rPr>
      </w:pPr>
      <w:r w:rsidRPr="00DE5035">
        <w:rPr>
          <w:rFonts w:asciiTheme="minorHAnsi" w:hAnsiTheme="minorHAnsi" w:cstheme="minorHAnsi"/>
          <w:sz w:val="22"/>
          <w:szCs w:val="22"/>
        </w:rPr>
        <w:t>LTER: Comparative Study of a Suite of Lakes in Wisconsin (NSF LTER 2014 - 2020) E. Stanley, C. Gries, M. Turner, S. Carpenter, J. Vander Zanden</w:t>
      </w:r>
    </w:p>
    <w:sectPr w:rsidR="003F181B" w:rsidRPr="00DE5035" w:rsidSect="00B86101">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4F" w:rsidRDefault="00D4594F">
      <w:r>
        <w:separator/>
      </w:r>
    </w:p>
  </w:endnote>
  <w:endnote w:type="continuationSeparator" w:id="0">
    <w:p w:rsidR="00D4594F" w:rsidRDefault="00D4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4F" w:rsidRDefault="00D4594F">
      <w:r>
        <w:separator/>
      </w:r>
    </w:p>
  </w:footnote>
  <w:footnote w:type="continuationSeparator" w:id="0">
    <w:p w:rsidR="00D4594F" w:rsidRDefault="00D45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F41CC"/>
    <w:multiLevelType w:val="multilevel"/>
    <w:tmpl w:val="020846CC"/>
    <w:lvl w:ilvl="0">
      <w:start w:val="1980"/>
      <w:numFmt w:val="decimal"/>
      <w:lvlText w:val="%1"/>
      <w:lvlJc w:val="left"/>
      <w:pPr>
        <w:tabs>
          <w:tab w:val="num" w:pos="1440"/>
        </w:tabs>
        <w:ind w:left="1440" w:hanging="1440"/>
      </w:pPr>
      <w:rPr>
        <w:rFonts w:hint="default"/>
      </w:rPr>
    </w:lvl>
    <w:lvl w:ilvl="1">
      <w:start w:val="198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647CD2"/>
    <w:multiLevelType w:val="hybridMultilevel"/>
    <w:tmpl w:val="A6301D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C0A477E"/>
    <w:multiLevelType w:val="hybridMultilevel"/>
    <w:tmpl w:val="5328A84C"/>
    <w:lvl w:ilvl="0" w:tplc="BA22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57BCD"/>
    <w:multiLevelType w:val="hybridMultilevel"/>
    <w:tmpl w:val="49F0F664"/>
    <w:lvl w:ilvl="0" w:tplc="A0E85DAE">
      <w:start w:val="199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E076D7"/>
    <w:multiLevelType w:val="hybridMultilevel"/>
    <w:tmpl w:val="969A391A"/>
    <w:lvl w:ilvl="0" w:tplc="B93228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3D3B52"/>
    <w:multiLevelType w:val="hybridMultilevel"/>
    <w:tmpl w:val="93720D42"/>
    <w:lvl w:ilvl="0" w:tplc="1BE8FA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9199B"/>
    <w:multiLevelType w:val="hybridMultilevel"/>
    <w:tmpl w:val="65A60AF4"/>
    <w:lvl w:ilvl="0" w:tplc="0409000F">
      <w:start w:val="1"/>
      <w:numFmt w:val="decimal"/>
      <w:lvlText w:val="%1."/>
      <w:lvlJc w:val="left"/>
      <w:pPr>
        <w:ind w:left="720" w:hanging="360"/>
      </w:pPr>
    </w:lvl>
    <w:lvl w:ilvl="1" w:tplc="FA46F56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E39C6"/>
    <w:multiLevelType w:val="hybridMultilevel"/>
    <w:tmpl w:val="5DD89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FC"/>
    <w:rsid w:val="00015E38"/>
    <w:rsid w:val="00037CA8"/>
    <w:rsid w:val="00046403"/>
    <w:rsid w:val="00057D27"/>
    <w:rsid w:val="000A04E3"/>
    <w:rsid w:val="000A14B0"/>
    <w:rsid w:val="00103231"/>
    <w:rsid w:val="001039D4"/>
    <w:rsid w:val="001130EC"/>
    <w:rsid w:val="00115884"/>
    <w:rsid w:val="00127845"/>
    <w:rsid w:val="001470D1"/>
    <w:rsid w:val="00162698"/>
    <w:rsid w:val="001832A6"/>
    <w:rsid w:val="001875E0"/>
    <w:rsid w:val="001A6BCA"/>
    <w:rsid w:val="001B0097"/>
    <w:rsid w:val="001B06A2"/>
    <w:rsid w:val="001B1468"/>
    <w:rsid w:val="001B71AE"/>
    <w:rsid w:val="001B7FBE"/>
    <w:rsid w:val="001D05F8"/>
    <w:rsid w:val="001D1118"/>
    <w:rsid w:val="001F76E2"/>
    <w:rsid w:val="0020523F"/>
    <w:rsid w:val="00210908"/>
    <w:rsid w:val="002169A3"/>
    <w:rsid w:val="00225902"/>
    <w:rsid w:val="0023658E"/>
    <w:rsid w:val="002611E4"/>
    <w:rsid w:val="002737FE"/>
    <w:rsid w:val="00275CCC"/>
    <w:rsid w:val="0028498F"/>
    <w:rsid w:val="00290621"/>
    <w:rsid w:val="0029666C"/>
    <w:rsid w:val="002A26FC"/>
    <w:rsid w:val="002E1940"/>
    <w:rsid w:val="002E6ED8"/>
    <w:rsid w:val="002F1A13"/>
    <w:rsid w:val="00303FA1"/>
    <w:rsid w:val="003322E0"/>
    <w:rsid w:val="003461A0"/>
    <w:rsid w:val="003474F7"/>
    <w:rsid w:val="00350D3B"/>
    <w:rsid w:val="00390DDA"/>
    <w:rsid w:val="00393DB6"/>
    <w:rsid w:val="003943F1"/>
    <w:rsid w:val="003956C3"/>
    <w:rsid w:val="003B63D4"/>
    <w:rsid w:val="003C2EF9"/>
    <w:rsid w:val="003D0659"/>
    <w:rsid w:val="003D25BE"/>
    <w:rsid w:val="003E0F08"/>
    <w:rsid w:val="003E4528"/>
    <w:rsid w:val="003E4F1A"/>
    <w:rsid w:val="003F181B"/>
    <w:rsid w:val="003F454F"/>
    <w:rsid w:val="00412859"/>
    <w:rsid w:val="004205DA"/>
    <w:rsid w:val="00425673"/>
    <w:rsid w:val="00431425"/>
    <w:rsid w:val="004429E5"/>
    <w:rsid w:val="004575A5"/>
    <w:rsid w:val="00461364"/>
    <w:rsid w:val="00482B90"/>
    <w:rsid w:val="004900F6"/>
    <w:rsid w:val="00495937"/>
    <w:rsid w:val="004B0BC2"/>
    <w:rsid w:val="004B1574"/>
    <w:rsid w:val="004C6B87"/>
    <w:rsid w:val="004E1F1E"/>
    <w:rsid w:val="004E6440"/>
    <w:rsid w:val="004F4DC5"/>
    <w:rsid w:val="00506B83"/>
    <w:rsid w:val="00511D85"/>
    <w:rsid w:val="00522853"/>
    <w:rsid w:val="005311B3"/>
    <w:rsid w:val="0053297E"/>
    <w:rsid w:val="00567113"/>
    <w:rsid w:val="005721A0"/>
    <w:rsid w:val="00596DE7"/>
    <w:rsid w:val="005B36B8"/>
    <w:rsid w:val="005C15E5"/>
    <w:rsid w:val="005E26B6"/>
    <w:rsid w:val="005F705F"/>
    <w:rsid w:val="00612836"/>
    <w:rsid w:val="006129A7"/>
    <w:rsid w:val="00614E08"/>
    <w:rsid w:val="006240D7"/>
    <w:rsid w:val="00624E65"/>
    <w:rsid w:val="00636B2D"/>
    <w:rsid w:val="0065337B"/>
    <w:rsid w:val="00660072"/>
    <w:rsid w:val="0067646E"/>
    <w:rsid w:val="00683C08"/>
    <w:rsid w:val="0069126D"/>
    <w:rsid w:val="006E0B44"/>
    <w:rsid w:val="006E3F29"/>
    <w:rsid w:val="006F29EE"/>
    <w:rsid w:val="00700E40"/>
    <w:rsid w:val="00706589"/>
    <w:rsid w:val="007070A2"/>
    <w:rsid w:val="00713852"/>
    <w:rsid w:val="00752BFF"/>
    <w:rsid w:val="007562E4"/>
    <w:rsid w:val="00771C1A"/>
    <w:rsid w:val="007726F1"/>
    <w:rsid w:val="007932BA"/>
    <w:rsid w:val="007C592C"/>
    <w:rsid w:val="007D63C8"/>
    <w:rsid w:val="007D68DD"/>
    <w:rsid w:val="007E47E0"/>
    <w:rsid w:val="0080323E"/>
    <w:rsid w:val="008206F1"/>
    <w:rsid w:val="00831D3A"/>
    <w:rsid w:val="008355C1"/>
    <w:rsid w:val="00840585"/>
    <w:rsid w:val="00847BDE"/>
    <w:rsid w:val="008550DC"/>
    <w:rsid w:val="0086597C"/>
    <w:rsid w:val="008766F6"/>
    <w:rsid w:val="00877112"/>
    <w:rsid w:val="008953C6"/>
    <w:rsid w:val="008A408F"/>
    <w:rsid w:val="008A4323"/>
    <w:rsid w:val="008A5250"/>
    <w:rsid w:val="008C54F4"/>
    <w:rsid w:val="008C5AE0"/>
    <w:rsid w:val="008D1A0E"/>
    <w:rsid w:val="00900548"/>
    <w:rsid w:val="00913118"/>
    <w:rsid w:val="009261C2"/>
    <w:rsid w:val="00940353"/>
    <w:rsid w:val="00942179"/>
    <w:rsid w:val="00950E82"/>
    <w:rsid w:val="00950F9B"/>
    <w:rsid w:val="00963933"/>
    <w:rsid w:val="00966EBF"/>
    <w:rsid w:val="009870E8"/>
    <w:rsid w:val="009B4D75"/>
    <w:rsid w:val="009B6456"/>
    <w:rsid w:val="009D7C33"/>
    <w:rsid w:val="009E78A0"/>
    <w:rsid w:val="009F6885"/>
    <w:rsid w:val="00A01A0C"/>
    <w:rsid w:val="00A11BAB"/>
    <w:rsid w:val="00A12721"/>
    <w:rsid w:val="00A16A97"/>
    <w:rsid w:val="00A54259"/>
    <w:rsid w:val="00A65C7F"/>
    <w:rsid w:val="00A874D8"/>
    <w:rsid w:val="00A92CF8"/>
    <w:rsid w:val="00A97E77"/>
    <w:rsid w:val="00AB4E7B"/>
    <w:rsid w:val="00AB56ED"/>
    <w:rsid w:val="00AC3A23"/>
    <w:rsid w:val="00AC460B"/>
    <w:rsid w:val="00AC5189"/>
    <w:rsid w:val="00AC5814"/>
    <w:rsid w:val="00AE7C12"/>
    <w:rsid w:val="00AF3EA1"/>
    <w:rsid w:val="00B071E8"/>
    <w:rsid w:val="00B11307"/>
    <w:rsid w:val="00B41226"/>
    <w:rsid w:val="00B6069E"/>
    <w:rsid w:val="00B82152"/>
    <w:rsid w:val="00B82F02"/>
    <w:rsid w:val="00B86101"/>
    <w:rsid w:val="00BA2A4B"/>
    <w:rsid w:val="00BA34B5"/>
    <w:rsid w:val="00BA7CDC"/>
    <w:rsid w:val="00BE13B8"/>
    <w:rsid w:val="00C05290"/>
    <w:rsid w:val="00C24E45"/>
    <w:rsid w:val="00C3401C"/>
    <w:rsid w:val="00C41FDF"/>
    <w:rsid w:val="00C54698"/>
    <w:rsid w:val="00C77AC7"/>
    <w:rsid w:val="00CB09E2"/>
    <w:rsid w:val="00CC1B39"/>
    <w:rsid w:val="00CC7044"/>
    <w:rsid w:val="00CD73B6"/>
    <w:rsid w:val="00CF6A6F"/>
    <w:rsid w:val="00CF7B31"/>
    <w:rsid w:val="00D01FB4"/>
    <w:rsid w:val="00D07E1C"/>
    <w:rsid w:val="00D100F6"/>
    <w:rsid w:val="00D22EE0"/>
    <w:rsid w:val="00D32803"/>
    <w:rsid w:val="00D4063D"/>
    <w:rsid w:val="00D4594F"/>
    <w:rsid w:val="00D576A6"/>
    <w:rsid w:val="00D61B39"/>
    <w:rsid w:val="00D74D52"/>
    <w:rsid w:val="00D80615"/>
    <w:rsid w:val="00D830B5"/>
    <w:rsid w:val="00D86CAF"/>
    <w:rsid w:val="00D912A4"/>
    <w:rsid w:val="00D96129"/>
    <w:rsid w:val="00D97389"/>
    <w:rsid w:val="00DA797C"/>
    <w:rsid w:val="00DB1A61"/>
    <w:rsid w:val="00DB57BB"/>
    <w:rsid w:val="00DD0E5B"/>
    <w:rsid w:val="00DD192B"/>
    <w:rsid w:val="00DE5035"/>
    <w:rsid w:val="00DF149F"/>
    <w:rsid w:val="00DF487B"/>
    <w:rsid w:val="00DF64FB"/>
    <w:rsid w:val="00E10A96"/>
    <w:rsid w:val="00E1478F"/>
    <w:rsid w:val="00E571A1"/>
    <w:rsid w:val="00E771C2"/>
    <w:rsid w:val="00E778FC"/>
    <w:rsid w:val="00EA2AA1"/>
    <w:rsid w:val="00EA6EE1"/>
    <w:rsid w:val="00EB5B53"/>
    <w:rsid w:val="00EB70CD"/>
    <w:rsid w:val="00EC6C5C"/>
    <w:rsid w:val="00EC6EA4"/>
    <w:rsid w:val="00EE7E87"/>
    <w:rsid w:val="00EF5A7A"/>
    <w:rsid w:val="00EF7A0E"/>
    <w:rsid w:val="00F1442E"/>
    <w:rsid w:val="00F23FDA"/>
    <w:rsid w:val="00F274F7"/>
    <w:rsid w:val="00F3090F"/>
    <w:rsid w:val="00F41134"/>
    <w:rsid w:val="00F61F6E"/>
    <w:rsid w:val="00F634DA"/>
    <w:rsid w:val="00F709F3"/>
    <w:rsid w:val="00F81784"/>
    <w:rsid w:val="00F90CBC"/>
    <w:rsid w:val="00FB359F"/>
    <w:rsid w:val="00FC5C83"/>
    <w:rsid w:val="00FC6775"/>
    <w:rsid w:val="00FD2B60"/>
    <w:rsid w:val="00FE1D60"/>
    <w:rsid w:val="00FE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84D2518-DBE7-4345-BD56-1C127A2A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01"/>
    <w:pPr>
      <w:overflowPunct w:val="0"/>
      <w:autoSpaceDE w:val="0"/>
      <w:autoSpaceDN w:val="0"/>
      <w:adjustRightInd w:val="0"/>
      <w:textAlignment w:val="baseline"/>
    </w:pPr>
    <w:rPr>
      <w:sz w:val="24"/>
    </w:rPr>
  </w:style>
  <w:style w:type="paragraph" w:styleId="Heading1">
    <w:name w:val="heading 1"/>
    <w:basedOn w:val="Normal"/>
    <w:next w:val="Normal"/>
    <w:qFormat/>
    <w:rsid w:val="00B86101"/>
    <w:pPr>
      <w:keepNext/>
      <w:overflowPunct/>
      <w:autoSpaceDE/>
      <w:autoSpaceDN/>
      <w:adjustRightInd/>
      <w:textAlignment w:val="auto"/>
      <w:outlineLvl w:val="0"/>
    </w:pPr>
    <w:rPr>
      <w:rFonts w:ascii="Times New Roman" w:hAnsi="Times New Roman"/>
      <w:b/>
      <w:bCs/>
      <w:szCs w:val="24"/>
    </w:rPr>
  </w:style>
  <w:style w:type="paragraph" w:styleId="Heading3">
    <w:name w:val="heading 3"/>
    <w:basedOn w:val="Normal"/>
    <w:next w:val="Normal"/>
    <w:link w:val="Heading3Char"/>
    <w:uiPriority w:val="9"/>
    <w:semiHidden/>
    <w:unhideWhenUsed/>
    <w:qFormat/>
    <w:rsid w:val="00511D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3C0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86101"/>
    <w:pPr>
      <w:overflowPunct/>
      <w:autoSpaceDE/>
      <w:autoSpaceDN/>
      <w:adjustRightInd/>
      <w:spacing w:before="120" w:after="120"/>
      <w:ind w:left="720" w:hanging="720"/>
      <w:textAlignment w:val="auto"/>
    </w:pPr>
    <w:rPr>
      <w:rFonts w:ascii="Times New Roman" w:hAnsi="Times New Roman"/>
    </w:rPr>
  </w:style>
  <w:style w:type="paragraph" w:styleId="BodyText">
    <w:name w:val="Body Text"/>
    <w:basedOn w:val="Normal"/>
    <w:rsid w:val="00B86101"/>
    <w:pPr>
      <w:overflowPunct/>
      <w:autoSpaceDE/>
      <w:autoSpaceDN/>
      <w:adjustRightInd/>
      <w:textAlignment w:val="auto"/>
    </w:pPr>
    <w:rPr>
      <w:rFonts w:ascii="Times New Roman" w:hAnsi="Times New Roman"/>
    </w:rPr>
  </w:style>
  <w:style w:type="paragraph" w:styleId="BodyTextIndent">
    <w:name w:val="Body Text Indent"/>
    <w:basedOn w:val="Normal"/>
    <w:rsid w:val="00B86101"/>
    <w:pPr>
      <w:tabs>
        <w:tab w:val="left" w:pos="1800"/>
      </w:tabs>
      <w:overflowPunct/>
      <w:autoSpaceDE/>
      <w:autoSpaceDN/>
      <w:adjustRightInd/>
      <w:spacing w:line="240" w:lineRule="atLeast"/>
      <w:ind w:left="1800" w:hanging="1800"/>
      <w:textAlignment w:val="auto"/>
    </w:pPr>
    <w:rPr>
      <w:rFonts w:ascii="Palatino" w:hAnsi="Palatino"/>
    </w:rPr>
  </w:style>
  <w:style w:type="paragraph" w:styleId="BodyTextIndent3">
    <w:name w:val="Body Text Indent 3"/>
    <w:basedOn w:val="Normal"/>
    <w:rsid w:val="00B86101"/>
    <w:pPr>
      <w:tabs>
        <w:tab w:val="left" w:pos="-1440"/>
        <w:tab w:val="left" w:pos="-720"/>
        <w:tab w:val="left" w:pos="1620"/>
      </w:tabs>
      <w:spacing w:line="240" w:lineRule="atLeast"/>
      <w:ind w:left="1627" w:hanging="1627"/>
      <w:jc w:val="both"/>
    </w:pPr>
    <w:rPr>
      <w:rFonts w:ascii="Times New Roman" w:hAnsi="Times New Roman"/>
    </w:rPr>
  </w:style>
  <w:style w:type="character" w:styleId="Strong">
    <w:name w:val="Strong"/>
    <w:qFormat/>
    <w:rsid w:val="00B86101"/>
    <w:rPr>
      <w:b/>
      <w:bCs/>
    </w:rPr>
  </w:style>
  <w:style w:type="character" w:styleId="Hyperlink">
    <w:name w:val="Hyperlink"/>
    <w:rsid w:val="00D912A4"/>
    <w:rPr>
      <w:color w:val="0000FF"/>
      <w:u w:val="single"/>
    </w:rPr>
  </w:style>
  <w:style w:type="paragraph" w:styleId="NormalWeb">
    <w:name w:val="Normal (Web)"/>
    <w:basedOn w:val="Normal"/>
    <w:uiPriority w:val="99"/>
    <w:rsid w:val="0020523F"/>
    <w:pPr>
      <w:overflowPunct/>
      <w:autoSpaceDE/>
      <w:autoSpaceDN/>
      <w:adjustRightInd/>
      <w:spacing w:before="100" w:beforeAutospacing="1" w:after="100" w:afterAutospacing="1"/>
      <w:textAlignment w:val="auto"/>
    </w:pPr>
    <w:rPr>
      <w:rFonts w:ascii="Times New Roman" w:hAnsi="Times New Roman"/>
      <w:szCs w:val="24"/>
    </w:rPr>
  </w:style>
  <w:style w:type="character" w:styleId="FootnoteReference">
    <w:name w:val="footnote reference"/>
    <w:semiHidden/>
    <w:rsid w:val="00EA2AA1"/>
    <w:rPr>
      <w:vertAlign w:val="superscript"/>
    </w:rPr>
  </w:style>
  <w:style w:type="character" w:customStyle="1" w:styleId="body">
    <w:name w:val="body"/>
    <w:basedOn w:val="DefaultParagraphFont"/>
    <w:rsid w:val="00EA2AA1"/>
  </w:style>
  <w:style w:type="character" w:customStyle="1" w:styleId="corinna">
    <w:name w:val="corinna"/>
    <w:semiHidden/>
    <w:rsid w:val="00EA2AA1"/>
    <w:rPr>
      <w:rFonts w:ascii="Arial" w:hAnsi="Arial" w:cs="Arial"/>
      <w:color w:val="000080"/>
      <w:sz w:val="20"/>
      <w:szCs w:val="20"/>
    </w:rPr>
  </w:style>
  <w:style w:type="paragraph" w:styleId="BodyTextFirstIndent">
    <w:name w:val="Body Text First Indent"/>
    <w:basedOn w:val="BodyText"/>
    <w:rsid w:val="004F4DC5"/>
    <w:pPr>
      <w:overflowPunct w:val="0"/>
      <w:autoSpaceDE w:val="0"/>
      <w:autoSpaceDN w:val="0"/>
      <w:adjustRightInd w:val="0"/>
      <w:spacing w:after="120"/>
      <w:ind w:firstLine="210"/>
      <w:textAlignment w:val="baseline"/>
    </w:pPr>
    <w:rPr>
      <w:rFonts w:ascii="New York" w:hAnsi="New York"/>
    </w:rPr>
  </w:style>
  <w:style w:type="paragraph" w:styleId="HTMLPreformatted">
    <w:name w:val="HTML Preformatted"/>
    <w:basedOn w:val="Normal"/>
    <w:link w:val="HTMLPreformattedChar"/>
    <w:uiPriority w:val="99"/>
    <w:semiHidden/>
    <w:unhideWhenUsed/>
    <w:rsid w:val="00D830B5"/>
    <w:rPr>
      <w:rFonts w:ascii="Courier New" w:hAnsi="Courier New"/>
      <w:sz w:val="20"/>
      <w:lang w:val="x-none" w:eastAsia="x-none"/>
    </w:rPr>
  </w:style>
  <w:style w:type="character" w:customStyle="1" w:styleId="HTMLPreformattedChar">
    <w:name w:val="HTML Preformatted Char"/>
    <w:link w:val="HTMLPreformatted"/>
    <w:uiPriority w:val="99"/>
    <w:semiHidden/>
    <w:rsid w:val="00D830B5"/>
    <w:rPr>
      <w:rFonts w:ascii="Courier New" w:hAnsi="Courier New" w:cs="Courier New"/>
    </w:rPr>
  </w:style>
  <w:style w:type="paragraph" w:styleId="BalloonText">
    <w:name w:val="Balloon Text"/>
    <w:basedOn w:val="Normal"/>
    <w:link w:val="BalloonTextChar"/>
    <w:uiPriority w:val="99"/>
    <w:semiHidden/>
    <w:unhideWhenUsed/>
    <w:rsid w:val="001B7FBE"/>
    <w:rPr>
      <w:rFonts w:ascii="Tahoma" w:hAnsi="Tahoma" w:cs="Tahoma"/>
      <w:sz w:val="16"/>
      <w:szCs w:val="16"/>
    </w:rPr>
  </w:style>
  <w:style w:type="character" w:customStyle="1" w:styleId="BalloonTextChar">
    <w:name w:val="Balloon Text Char"/>
    <w:link w:val="BalloonText"/>
    <w:uiPriority w:val="99"/>
    <w:semiHidden/>
    <w:rsid w:val="001B7FBE"/>
    <w:rPr>
      <w:rFonts w:ascii="Tahoma" w:hAnsi="Tahoma" w:cs="Tahoma"/>
      <w:sz w:val="16"/>
      <w:szCs w:val="16"/>
    </w:rPr>
  </w:style>
  <w:style w:type="character" w:customStyle="1" w:styleId="Heading4Char">
    <w:name w:val="Heading 4 Char"/>
    <w:link w:val="Heading4"/>
    <w:uiPriority w:val="9"/>
    <w:semiHidden/>
    <w:rsid w:val="00683C08"/>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semiHidden/>
    <w:rsid w:val="00511D85"/>
    <w:rPr>
      <w:rFonts w:asciiTheme="majorHAnsi" w:eastAsiaTheme="majorEastAsia" w:hAnsiTheme="majorHAnsi" w:cstheme="majorBidi"/>
      <w:b/>
      <w:bCs/>
      <w:color w:val="4F81BD" w:themeColor="accent1"/>
      <w:sz w:val="24"/>
    </w:rPr>
  </w:style>
  <w:style w:type="character" w:customStyle="1" w:styleId="UnresolvedMention1">
    <w:name w:val="Unresolved Mention1"/>
    <w:basedOn w:val="DefaultParagraphFont"/>
    <w:uiPriority w:val="99"/>
    <w:semiHidden/>
    <w:unhideWhenUsed/>
    <w:rsid w:val="00D100F6"/>
    <w:rPr>
      <w:color w:val="605E5C"/>
      <w:shd w:val="clear" w:color="auto" w:fill="E1DFDD"/>
    </w:rPr>
  </w:style>
  <w:style w:type="paragraph" w:styleId="ListParagraph">
    <w:name w:val="List Paragraph"/>
    <w:basedOn w:val="Normal"/>
    <w:uiPriority w:val="34"/>
    <w:qFormat/>
    <w:rsid w:val="00855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3882">
      <w:bodyDiv w:val="1"/>
      <w:marLeft w:val="0"/>
      <w:marRight w:val="0"/>
      <w:marTop w:val="0"/>
      <w:marBottom w:val="0"/>
      <w:divBdr>
        <w:top w:val="none" w:sz="0" w:space="0" w:color="auto"/>
        <w:left w:val="none" w:sz="0" w:space="0" w:color="auto"/>
        <w:bottom w:val="none" w:sz="0" w:space="0" w:color="auto"/>
        <w:right w:val="none" w:sz="0" w:space="0" w:color="auto"/>
      </w:divBdr>
    </w:div>
    <w:div w:id="119765001">
      <w:bodyDiv w:val="1"/>
      <w:marLeft w:val="0"/>
      <w:marRight w:val="0"/>
      <w:marTop w:val="0"/>
      <w:marBottom w:val="0"/>
      <w:divBdr>
        <w:top w:val="none" w:sz="0" w:space="0" w:color="auto"/>
        <w:left w:val="none" w:sz="0" w:space="0" w:color="auto"/>
        <w:bottom w:val="none" w:sz="0" w:space="0" w:color="auto"/>
        <w:right w:val="none" w:sz="0" w:space="0" w:color="auto"/>
      </w:divBdr>
    </w:div>
    <w:div w:id="218518802">
      <w:bodyDiv w:val="1"/>
      <w:marLeft w:val="0"/>
      <w:marRight w:val="0"/>
      <w:marTop w:val="0"/>
      <w:marBottom w:val="0"/>
      <w:divBdr>
        <w:top w:val="none" w:sz="0" w:space="0" w:color="auto"/>
        <w:left w:val="none" w:sz="0" w:space="0" w:color="auto"/>
        <w:bottom w:val="none" w:sz="0" w:space="0" w:color="auto"/>
        <w:right w:val="none" w:sz="0" w:space="0" w:color="auto"/>
      </w:divBdr>
    </w:div>
    <w:div w:id="227109555">
      <w:bodyDiv w:val="1"/>
      <w:marLeft w:val="0"/>
      <w:marRight w:val="0"/>
      <w:marTop w:val="0"/>
      <w:marBottom w:val="0"/>
      <w:divBdr>
        <w:top w:val="none" w:sz="0" w:space="0" w:color="auto"/>
        <w:left w:val="none" w:sz="0" w:space="0" w:color="auto"/>
        <w:bottom w:val="none" w:sz="0" w:space="0" w:color="auto"/>
        <w:right w:val="none" w:sz="0" w:space="0" w:color="auto"/>
      </w:divBdr>
      <w:divsChild>
        <w:div w:id="879048429">
          <w:marLeft w:val="0"/>
          <w:marRight w:val="0"/>
          <w:marTop w:val="0"/>
          <w:marBottom w:val="0"/>
          <w:divBdr>
            <w:top w:val="none" w:sz="0" w:space="0" w:color="auto"/>
            <w:left w:val="none" w:sz="0" w:space="0" w:color="auto"/>
            <w:bottom w:val="none" w:sz="0" w:space="0" w:color="auto"/>
            <w:right w:val="none" w:sz="0" w:space="0" w:color="auto"/>
          </w:divBdr>
        </w:div>
        <w:div w:id="1190800841">
          <w:marLeft w:val="0"/>
          <w:marRight w:val="0"/>
          <w:marTop w:val="0"/>
          <w:marBottom w:val="0"/>
          <w:divBdr>
            <w:top w:val="none" w:sz="0" w:space="0" w:color="auto"/>
            <w:left w:val="none" w:sz="0" w:space="0" w:color="auto"/>
            <w:bottom w:val="none" w:sz="0" w:space="0" w:color="auto"/>
            <w:right w:val="none" w:sz="0" w:space="0" w:color="auto"/>
          </w:divBdr>
          <w:divsChild>
            <w:div w:id="2145342268">
              <w:marLeft w:val="0"/>
              <w:marRight w:val="0"/>
              <w:marTop w:val="0"/>
              <w:marBottom w:val="0"/>
              <w:divBdr>
                <w:top w:val="none" w:sz="0" w:space="0" w:color="auto"/>
                <w:left w:val="none" w:sz="0" w:space="0" w:color="auto"/>
                <w:bottom w:val="none" w:sz="0" w:space="0" w:color="auto"/>
                <w:right w:val="none" w:sz="0" w:space="0" w:color="auto"/>
              </w:divBdr>
              <w:divsChild>
                <w:div w:id="7804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214">
      <w:bodyDiv w:val="1"/>
      <w:marLeft w:val="0"/>
      <w:marRight w:val="0"/>
      <w:marTop w:val="0"/>
      <w:marBottom w:val="0"/>
      <w:divBdr>
        <w:top w:val="none" w:sz="0" w:space="0" w:color="auto"/>
        <w:left w:val="none" w:sz="0" w:space="0" w:color="auto"/>
        <w:bottom w:val="none" w:sz="0" w:space="0" w:color="auto"/>
        <w:right w:val="none" w:sz="0" w:space="0" w:color="auto"/>
      </w:divBdr>
    </w:div>
    <w:div w:id="333412964">
      <w:bodyDiv w:val="1"/>
      <w:marLeft w:val="0"/>
      <w:marRight w:val="0"/>
      <w:marTop w:val="0"/>
      <w:marBottom w:val="0"/>
      <w:divBdr>
        <w:top w:val="none" w:sz="0" w:space="0" w:color="auto"/>
        <w:left w:val="none" w:sz="0" w:space="0" w:color="auto"/>
        <w:bottom w:val="none" w:sz="0" w:space="0" w:color="auto"/>
        <w:right w:val="none" w:sz="0" w:space="0" w:color="auto"/>
      </w:divBdr>
      <w:divsChild>
        <w:div w:id="1711883326">
          <w:marLeft w:val="0"/>
          <w:marRight w:val="0"/>
          <w:marTop w:val="0"/>
          <w:marBottom w:val="0"/>
          <w:divBdr>
            <w:top w:val="none" w:sz="0" w:space="0" w:color="auto"/>
            <w:left w:val="none" w:sz="0" w:space="0" w:color="auto"/>
            <w:bottom w:val="none" w:sz="0" w:space="0" w:color="auto"/>
            <w:right w:val="none" w:sz="0" w:space="0" w:color="auto"/>
          </w:divBdr>
        </w:div>
      </w:divsChild>
    </w:div>
    <w:div w:id="355619930">
      <w:bodyDiv w:val="1"/>
      <w:marLeft w:val="0"/>
      <w:marRight w:val="0"/>
      <w:marTop w:val="0"/>
      <w:marBottom w:val="0"/>
      <w:divBdr>
        <w:top w:val="none" w:sz="0" w:space="0" w:color="auto"/>
        <w:left w:val="none" w:sz="0" w:space="0" w:color="auto"/>
        <w:bottom w:val="none" w:sz="0" w:space="0" w:color="auto"/>
        <w:right w:val="none" w:sz="0" w:space="0" w:color="auto"/>
      </w:divBdr>
    </w:div>
    <w:div w:id="356740881">
      <w:bodyDiv w:val="1"/>
      <w:marLeft w:val="0"/>
      <w:marRight w:val="0"/>
      <w:marTop w:val="0"/>
      <w:marBottom w:val="0"/>
      <w:divBdr>
        <w:top w:val="none" w:sz="0" w:space="0" w:color="auto"/>
        <w:left w:val="none" w:sz="0" w:space="0" w:color="auto"/>
        <w:bottom w:val="none" w:sz="0" w:space="0" w:color="auto"/>
        <w:right w:val="none" w:sz="0" w:space="0" w:color="auto"/>
      </w:divBdr>
    </w:div>
    <w:div w:id="379402489">
      <w:bodyDiv w:val="1"/>
      <w:marLeft w:val="0"/>
      <w:marRight w:val="0"/>
      <w:marTop w:val="0"/>
      <w:marBottom w:val="0"/>
      <w:divBdr>
        <w:top w:val="none" w:sz="0" w:space="0" w:color="auto"/>
        <w:left w:val="none" w:sz="0" w:space="0" w:color="auto"/>
        <w:bottom w:val="none" w:sz="0" w:space="0" w:color="auto"/>
        <w:right w:val="none" w:sz="0" w:space="0" w:color="auto"/>
      </w:divBdr>
    </w:div>
    <w:div w:id="389236050">
      <w:bodyDiv w:val="1"/>
      <w:marLeft w:val="0"/>
      <w:marRight w:val="0"/>
      <w:marTop w:val="0"/>
      <w:marBottom w:val="0"/>
      <w:divBdr>
        <w:top w:val="none" w:sz="0" w:space="0" w:color="auto"/>
        <w:left w:val="none" w:sz="0" w:space="0" w:color="auto"/>
        <w:bottom w:val="none" w:sz="0" w:space="0" w:color="auto"/>
        <w:right w:val="none" w:sz="0" w:space="0" w:color="auto"/>
      </w:divBdr>
    </w:div>
    <w:div w:id="435104152">
      <w:bodyDiv w:val="1"/>
      <w:marLeft w:val="0"/>
      <w:marRight w:val="0"/>
      <w:marTop w:val="0"/>
      <w:marBottom w:val="0"/>
      <w:divBdr>
        <w:top w:val="none" w:sz="0" w:space="0" w:color="auto"/>
        <w:left w:val="none" w:sz="0" w:space="0" w:color="auto"/>
        <w:bottom w:val="none" w:sz="0" w:space="0" w:color="auto"/>
        <w:right w:val="none" w:sz="0" w:space="0" w:color="auto"/>
      </w:divBdr>
    </w:div>
    <w:div w:id="533467895">
      <w:bodyDiv w:val="1"/>
      <w:marLeft w:val="0"/>
      <w:marRight w:val="0"/>
      <w:marTop w:val="0"/>
      <w:marBottom w:val="0"/>
      <w:divBdr>
        <w:top w:val="none" w:sz="0" w:space="0" w:color="auto"/>
        <w:left w:val="none" w:sz="0" w:space="0" w:color="auto"/>
        <w:bottom w:val="none" w:sz="0" w:space="0" w:color="auto"/>
        <w:right w:val="none" w:sz="0" w:space="0" w:color="auto"/>
      </w:divBdr>
      <w:divsChild>
        <w:div w:id="756252174">
          <w:marLeft w:val="0"/>
          <w:marRight w:val="0"/>
          <w:marTop w:val="0"/>
          <w:marBottom w:val="0"/>
          <w:divBdr>
            <w:top w:val="none" w:sz="0" w:space="0" w:color="auto"/>
            <w:left w:val="none" w:sz="0" w:space="0" w:color="auto"/>
            <w:bottom w:val="none" w:sz="0" w:space="0" w:color="auto"/>
            <w:right w:val="none" w:sz="0" w:space="0" w:color="auto"/>
          </w:divBdr>
        </w:div>
      </w:divsChild>
    </w:div>
    <w:div w:id="581834362">
      <w:bodyDiv w:val="1"/>
      <w:marLeft w:val="0"/>
      <w:marRight w:val="0"/>
      <w:marTop w:val="0"/>
      <w:marBottom w:val="0"/>
      <w:divBdr>
        <w:top w:val="none" w:sz="0" w:space="0" w:color="auto"/>
        <w:left w:val="none" w:sz="0" w:space="0" w:color="auto"/>
        <w:bottom w:val="none" w:sz="0" w:space="0" w:color="auto"/>
        <w:right w:val="none" w:sz="0" w:space="0" w:color="auto"/>
      </w:divBdr>
      <w:divsChild>
        <w:div w:id="234701482">
          <w:marLeft w:val="0"/>
          <w:marRight w:val="0"/>
          <w:marTop w:val="0"/>
          <w:marBottom w:val="0"/>
          <w:divBdr>
            <w:top w:val="none" w:sz="0" w:space="0" w:color="auto"/>
            <w:left w:val="none" w:sz="0" w:space="0" w:color="auto"/>
            <w:bottom w:val="none" w:sz="0" w:space="0" w:color="auto"/>
            <w:right w:val="none" w:sz="0" w:space="0" w:color="auto"/>
          </w:divBdr>
          <w:divsChild>
            <w:div w:id="1368602038">
              <w:marLeft w:val="0"/>
              <w:marRight w:val="0"/>
              <w:marTop w:val="0"/>
              <w:marBottom w:val="0"/>
              <w:divBdr>
                <w:top w:val="none" w:sz="0" w:space="0" w:color="auto"/>
                <w:left w:val="none" w:sz="0" w:space="0" w:color="auto"/>
                <w:bottom w:val="none" w:sz="0" w:space="0" w:color="auto"/>
                <w:right w:val="none" w:sz="0" w:space="0" w:color="auto"/>
              </w:divBdr>
              <w:divsChild>
                <w:div w:id="2654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7886">
          <w:marLeft w:val="0"/>
          <w:marRight w:val="0"/>
          <w:marTop w:val="0"/>
          <w:marBottom w:val="0"/>
          <w:divBdr>
            <w:top w:val="none" w:sz="0" w:space="0" w:color="auto"/>
            <w:left w:val="none" w:sz="0" w:space="0" w:color="auto"/>
            <w:bottom w:val="none" w:sz="0" w:space="0" w:color="auto"/>
            <w:right w:val="none" w:sz="0" w:space="0" w:color="auto"/>
          </w:divBdr>
        </w:div>
      </w:divsChild>
    </w:div>
    <w:div w:id="654072862">
      <w:bodyDiv w:val="1"/>
      <w:marLeft w:val="0"/>
      <w:marRight w:val="0"/>
      <w:marTop w:val="0"/>
      <w:marBottom w:val="0"/>
      <w:divBdr>
        <w:top w:val="none" w:sz="0" w:space="0" w:color="auto"/>
        <w:left w:val="none" w:sz="0" w:space="0" w:color="auto"/>
        <w:bottom w:val="none" w:sz="0" w:space="0" w:color="auto"/>
        <w:right w:val="none" w:sz="0" w:space="0" w:color="auto"/>
      </w:divBdr>
    </w:div>
    <w:div w:id="778335066">
      <w:bodyDiv w:val="1"/>
      <w:marLeft w:val="0"/>
      <w:marRight w:val="0"/>
      <w:marTop w:val="0"/>
      <w:marBottom w:val="0"/>
      <w:divBdr>
        <w:top w:val="none" w:sz="0" w:space="0" w:color="auto"/>
        <w:left w:val="none" w:sz="0" w:space="0" w:color="auto"/>
        <w:bottom w:val="none" w:sz="0" w:space="0" w:color="auto"/>
        <w:right w:val="none" w:sz="0" w:space="0" w:color="auto"/>
      </w:divBdr>
    </w:div>
    <w:div w:id="787428749">
      <w:bodyDiv w:val="1"/>
      <w:marLeft w:val="0"/>
      <w:marRight w:val="0"/>
      <w:marTop w:val="0"/>
      <w:marBottom w:val="0"/>
      <w:divBdr>
        <w:top w:val="none" w:sz="0" w:space="0" w:color="auto"/>
        <w:left w:val="none" w:sz="0" w:space="0" w:color="auto"/>
        <w:bottom w:val="none" w:sz="0" w:space="0" w:color="auto"/>
        <w:right w:val="none" w:sz="0" w:space="0" w:color="auto"/>
      </w:divBdr>
    </w:div>
    <w:div w:id="800148790">
      <w:bodyDiv w:val="1"/>
      <w:marLeft w:val="0"/>
      <w:marRight w:val="0"/>
      <w:marTop w:val="0"/>
      <w:marBottom w:val="0"/>
      <w:divBdr>
        <w:top w:val="none" w:sz="0" w:space="0" w:color="auto"/>
        <w:left w:val="none" w:sz="0" w:space="0" w:color="auto"/>
        <w:bottom w:val="none" w:sz="0" w:space="0" w:color="auto"/>
        <w:right w:val="none" w:sz="0" w:space="0" w:color="auto"/>
      </w:divBdr>
      <w:divsChild>
        <w:div w:id="736518315">
          <w:marLeft w:val="0"/>
          <w:marRight w:val="0"/>
          <w:marTop w:val="0"/>
          <w:marBottom w:val="0"/>
          <w:divBdr>
            <w:top w:val="none" w:sz="0" w:space="0" w:color="auto"/>
            <w:left w:val="none" w:sz="0" w:space="0" w:color="auto"/>
            <w:bottom w:val="none" w:sz="0" w:space="0" w:color="auto"/>
            <w:right w:val="none" w:sz="0" w:space="0" w:color="auto"/>
          </w:divBdr>
        </w:div>
      </w:divsChild>
    </w:div>
    <w:div w:id="811141514">
      <w:bodyDiv w:val="1"/>
      <w:marLeft w:val="0"/>
      <w:marRight w:val="0"/>
      <w:marTop w:val="0"/>
      <w:marBottom w:val="0"/>
      <w:divBdr>
        <w:top w:val="none" w:sz="0" w:space="0" w:color="auto"/>
        <w:left w:val="none" w:sz="0" w:space="0" w:color="auto"/>
        <w:bottom w:val="none" w:sz="0" w:space="0" w:color="auto"/>
        <w:right w:val="none" w:sz="0" w:space="0" w:color="auto"/>
      </w:divBdr>
    </w:div>
    <w:div w:id="897087503">
      <w:bodyDiv w:val="1"/>
      <w:marLeft w:val="0"/>
      <w:marRight w:val="0"/>
      <w:marTop w:val="0"/>
      <w:marBottom w:val="0"/>
      <w:divBdr>
        <w:top w:val="none" w:sz="0" w:space="0" w:color="auto"/>
        <w:left w:val="none" w:sz="0" w:space="0" w:color="auto"/>
        <w:bottom w:val="none" w:sz="0" w:space="0" w:color="auto"/>
        <w:right w:val="none" w:sz="0" w:space="0" w:color="auto"/>
      </w:divBdr>
    </w:div>
    <w:div w:id="933705487">
      <w:bodyDiv w:val="1"/>
      <w:marLeft w:val="0"/>
      <w:marRight w:val="0"/>
      <w:marTop w:val="0"/>
      <w:marBottom w:val="0"/>
      <w:divBdr>
        <w:top w:val="none" w:sz="0" w:space="0" w:color="auto"/>
        <w:left w:val="none" w:sz="0" w:space="0" w:color="auto"/>
        <w:bottom w:val="none" w:sz="0" w:space="0" w:color="auto"/>
        <w:right w:val="none" w:sz="0" w:space="0" w:color="auto"/>
      </w:divBdr>
    </w:div>
    <w:div w:id="1103262849">
      <w:bodyDiv w:val="1"/>
      <w:marLeft w:val="0"/>
      <w:marRight w:val="0"/>
      <w:marTop w:val="0"/>
      <w:marBottom w:val="0"/>
      <w:divBdr>
        <w:top w:val="none" w:sz="0" w:space="0" w:color="auto"/>
        <w:left w:val="none" w:sz="0" w:space="0" w:color="auto"/>
        <w:bottom w:val="none" w:sz="0" w:space="0" w:color="auto"/>
        <w:right w:val="none" w:sz="0" w:space="0" w:color="auto"/>
      </w:divBdr>
    </w:div>
    <w:div w:id="1130707102">
      <w:bodyDiv w:val="1"/>
      <w:marLeft w:val="0"/>
      <w:marRight w:val="0"/>
      <w:marTop w:val="0"/>
      <w:marBottom w:val="0"/>
      <w:divBdr>
        <w:top w:val="none" w:sz="0" w:space="0" w:color="auto"/>
        <w:left w:val="none" w:sz="0" w:space="0" w:color="auto"/>
        <w:bottom w:val="none" w:sz="0" w:space="0" w:color="auto"/>
        <w:right w:val="none" w:sz="0" w:space="0" w:color="auto"/>
      </w:divBdr>
    </w:div>
    <w:div w:id="1218475007">
      <w:bodyDiv w:val="1"/>
      <w:marLeft w:val="0"/>
      <w:marRight w:val="0"/>
      <w:marTop w:val="0"/>
      <w:marBottom w:val="0"/>
      <w:divBdr>
        <w:top w:val="none" w:sz="0" w:space="0" w:color="auto"/>
        <w:left w:val="none" w:sz="0" w:space="0" w:color="auto"/>
        <w:bottom w:val="none" w:sz="0" w:space="0" w:color="auto"/>
        <w:right w:val="none" w:sz="0" w:space="0" w:color="auto"/>
      </w:divBdr>
    </w:div>
    <w:div w:id="1279028925">
      <w:bodyDiv w:val="1"/>
      <w:marLeft w:val="0"/>
      <w:marRight w:val="0"/>
      <w:marTop w:val="0"/>
      <w:marBottom w:val="0"/>
      <w:divBdr>
        <w:top w:val="none" w:sz="0" w:space="0" w:color="auto"/>
        <w:left w:val="none" w:sz="0" w:space="0" w:color="auto"/>
        <w:bottom w:val="none" w:sz="0" w:space="0" w:color="auto"/>
        <w:right w:val="none" w:sz="0" w:space="0" w:color="auto"/>
      </w:divBdr>
    </w:div>
    <w:div w:id="1415739991">
      <w:bodyDiv w:val="1"/>
      <w:marLeft w:val="0"/>
      <w:marRight w:val="0"/>
      <w:marTop w:val="0"/>
      <w:marBottom w:val="0"/>
      <w:divBdr>
        <w:top w:val="none" w:sz="0" w:space="0" w:color="auto"/>
        <w:left w:val="none" w:sz="0" w:space="0" w:color="auto"/>
        <w:bottom w:val="none" w:sz="0" w:space="0" w:color="auto"/>
        <w:right w:val="none" w:sz="0" w:space="0" w:color="auto"/>
      </w:divBdr>
      <w:divsChild>
        <w:div w:id="1644189113">
          <w:marLeft w:val="0"/>
          <w:marRight w:val="0"/>
          <w:marTop w:val="0"/>
          <w:marBottom w:val="90"/>
          <w:divBdr>
            <w:top w:val="none" w:sz="0" w:space="0" w:color="auto"/>
            <w:left w:val="none" w:sz="0" w:space="0" w:color="auto"/>
            <w:bottom w:val="none" w:sz="0" w:space="0" w:color="auto"/>
            <w:right w:val="none" w:sz="0" w:space="0" w:color="auto"/>
          </w:divBdr>
          <w:divsChild>
            <w:div w:id="1965647923">
              <w:marLeft w:val="0"/>
              <w:marRight w:val="0"/>
              <w:marTop w:val="0"/>
              <w:marBottom w:val="0"/>
              <w:divBdr>
                <w:top w:val="none" w:sz="0" w:space="0" w:color="auto"/>
                <w:left w:val="none" w:sz="0" w:space="0" w:color="auto"/>
                <w:bottom w:val="none" w:sz="0" w:space="0" w:color="auto"/>
                <w:right w:val="none" w:sz="0" w:space="0" w:color="auto"/>
              </w:divBdr>
            </w:div>
            <w:div w:id="169804489">
              <w:marLeft w:val="0"/>
              <w:marRight w:val="0"/>
              <w:marTop w:val="0"/>
              <w:marBottom w:val="0"/>
              <w:divBdr>
                <w:top w:val="none" w:sz="0" w:space="0" w:color="auto"/>
                <w:left w:val="none" w:sz="0" w:space="0" w:color="auto"/>
                <w:bottom w:val="none" w:sz="0" w:space="0" w:color="auto"/>
                <w:right w:val="none" w:sz="0" w:space="0" w:color="auto"/>
              </w:divBdr>
            </w:div>
          </w:divsChild>
        </w:div>
        <w:div w:id="252475660">
          <w:marLeft w:val="0"/>
          <w:marRight w:val="0"/>
          <w:marTop w:val="0"/>
          <w:marBottom w:val="90"/>
          <w:divBdr>
            <w:top w:val="none" w:sz="0" w:space="0" w:color="auto"/>
            <w:left w:val="none" w:sz="0" w:space="0" w:color="auto"/>
            <w:bottom w:val="none" w:sz="0" w:space="0" w:color="auto"/>
            <w:right w:val="none" w:sz="0" w:space="0" w:color="auto"/>
          </w:divBdr>
          <w:divsChild>
            <w:div w:id="1116949644">
              <w:marLeft w:val="0"/>
              <w:marRight w:val="0"/>
              <w:marTop w:val="0"/>
              <w:marBottom w:val="0"/>
              <w:divBdr>
                <w:top w:val="none" w:sz="0" w:space="0" w:color="auto"/>
                <w:left w:val="none" w:sz="0" w:space="0" w:color="auto"/>
                <w:bottom w:val="none" w:sz="0" w:space="0" w:color="auto"/>
                <w:right w:val="none" w:sz="0" w:space="0" w:color="auto"/>
              </w:divBdr>
            </w:div>
            <w:div w:id="615989753">
              <w:marLeft w:val="0"/>
              <w:marRight w:val="0"/>
              <w:marTop w:val="0"/>
              <w:marBottom w:val="0"/>
              <w:divBdr>
                <w:top w:val="none" w:sz="0" w:space="0" w:color="auto"/>
                <w:left w:val="none" w:sz="0" w:space="0" w:color="auto"/>
                <w:bottom w:val="none" w:sz="0" w:space="0" w:color="auto"/>
                <w:right w:val="none" w:sz="0" w:space="0" w:color="auto"/>
              </w:divBdr>
            </w:div>
          </w:divsChild>
        </w:div>
        <w:div w:id="1421027199">
          <w:marLeft w:val="0"/>
          <w:marRight w:val="0"/>
          <w:marTop w:val="0"/>
          <w:marBottom w:val="90"/>
          <w:divBdr>
            <w:top w:val="none" w:sz="0" w:space="0" w:color="auto"/>
            <w:left w:val="none" w:sz="0" w:space="0" w:color="auto"/>
            <w:bottom w:val="none" w:sz="0" w:space="0" w:color="auto"/>
            <w:right w:val="none" w:sz="0" w:space="0" w:color="auto"/>
          </w:divBdr>
          <w:divsChild>
            <w:div w:id="1899974741">
              <w:marLeft w:val="0"/>
              <w:marRight w:val="0"/>
              <w:marTop w:val="0"/>
              <w:marBottom w:val="0"/>
              <w:divBdr>
                <w:top w:val="none" w:sz="0" w:space="0" w:color="auto"/>
                <w:left w:val="none" w:sz="0" w:space="0" w:color="auto"/>
                <w:bottom w:val="none" w:sz="0" w:space="0" w:color="auto"/>
                <w:right w:val="none" w:sz="0" w:space="0" w:color="auto"/>
              </w:divBdr>
            </w:div>
            <w:div w:id="1767118895">
              <w:marLeft w:val="0"/>
              <w:marRight w:val="0"/>
              <w:marTop w:val="0"/>
              <w:marBottom w:val="0"/>
              <w:divBdr>
                <w:top w:val="none" w:sz="0" w:space="0" w:color="auto"/>
                <w:left w:val="none" w:sz="0" w:space="0" w:color="auto"/>
                <w:bottom w:val="none" w:sz="0" w:space="0" w:color="auto"/>
                <w:right w:val="none" w:sz="0" w:space="0" w:color="auto"/>
              </w:divBdr>
            </w:div>
          </w:divsChild>
        </w:div>
        <w:div w:id="1349679764">
          <w:marLeft w:val="0"/>
          <w:marRight w:val="0"/>
          <w:marTop w:val="0"/>
          <w:marBottom w:val="90"/>
          <w:divBdr>
            <w:top w:val="none" w:sz="0" w:space="0" w:color="auto"/>
            <w:left w:val="none" w:sz="0" w:space="0" w:color="auto"/>
            <w:bottom w:val="none" w:sz="0" w:space="0" w:color="auto"/>
            <w:right w:val="none" w:sz="0" w:space="0" w:color="auto"/>
          </w:divBdr>
          <w:divsChild>
            <w:div w:id="1174152240">
              <w:marLeft w:val="0"/>
              <w:marRight w:val="0"/>
              <w:marTop w:val="0"/>
              <w:marBottom w:val="0"/>
              <w:divBdr>
                <w:top w:val="none" w:sz="0" w:space="0" w:color="auto"/>
                <w:left w:val="none" w:sz="0" w:space="0" w:color="auto"/>
                <w:bottom w:val="none" w:sz="0" w:space="0" w:color="auto"/>
                <w:right w:val="none" w:sz="0" w:space="0" w:color="auto"/>
              </w:divBdr>
            </w:div>
            <w:div w:id="1192107546">
              <w:marLeft w:val="0"/>
              <w:marRight w:val="0"/>
              <w:marTop w:val="0"/>
              <w:marBottom w:val="0"/>
              <w:divBdr>
                <w:top w:val="none" w:sz="0" w:space="0" w:color="auto"/>
                <w:left w:val="none" w:sz="0" w:space="0" w:color="auto"/>
                <w:bottom w:val="none" w:sz="0" w:space="0" w:color="auto"/>
                <w:right w:val="none" w:sz="0" w:space="0" w:color="auto"/>
              </w:divBdr>
            </w:div>
          </w:divsChild>
        </w:div>
        <w:div w:id="1396977399">
          <w:marLeft w:val="0"/>
          <w:marRight w:val="0"/>
          <w:marTop w:val="0"/>
          <w:marBottom w:val="90"/>
          <w:divBdr>
            <w:top w:val="none" w:sz="0" w:space="0" w:color="auto"/>
            <w:left w:val="none" w:sz="0" w:space="0" w:color="auto"/>
            <w:bottom w:val="none" w:sz="0" w:space="0" w:color="auto"/>
            <w:right w:val="none" w:sz="0" w:space="0" w:color="auto"/>
          </w:divBdr>
          <w:divsChild>
            <w:div w:id="6055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8711">
      <w:bodyDiv w:val="1"/>
      <w:marLeft w:val="0"/>
      <w:marRight w:val="0"/>
      <w:marTop w:val="0"/>
      <w:marBottom w:val="0"/>
      <w:divBdr>
        <w:top w:val="none" w:sz="0" w:space="0" w:color="auto"/>
        <w:left w:val="none" w:sz="0" w:space="0" w:color="auto"/>
        <w:bottom w:val="none" w:sz="0" w:space="0" w:color="auto"/>
        <w:right w:val="none" w:sz="0" w:space="0" w:color="auto"/>
      </w:divBdr>
    </w:div>
    <w:div w:id="1612515777">
      <w:bodyDiv w:val="1"/>
      <w:marLeft w:val="0"/>
      <w:marRight w:val="0"/>
      <w:marTop w:val="0"/>
      <w:marBottom w:val="0"/>
      <w:divBdr>
        <w:top w:val="none" w:sz="0" w:space="0" w:color="auto"/>
        <w:left w:val="none" w:sz="0" w:space="0" w:color="auto"/>
        <w:bottom w:val="none" w:sz="0" w:space="0" w:color="auto"/>
        <w:right w:val="none" w:sz="0" w:space="0" w:color="auto"/>
      </w:divBdr>
    </w:div>
    <w:div w:id="1613634859">
      <w:bodyDiv w:val="1"/>
      <w:marLeft w:val="0"/>
      <w:marRight w:val="0"/>
      <w:marTop w:val="0"/>
      <w:marBottom w:val="0"/>
      <w:divBdr>
        <w:top w:val="none" w:sz="0" w:space="0" w:color="auto"/>
        <w:left w:val="none" w:sz="0" w:space="0" w:color="auto"/>
        <w:bottom w:val="none" w:sz="0" w:space="0" w:color="auto"/>
        <w:right w:val="none" w:sz="0" w:space="0" w:color="auto"/>
      </w:divBdr>
    </w:div>
    <w:div w:id="1747797703">
      <w:bodyDiv w:val="1"/>
      <w:marLeft w:val="0"/>
      <w:marRight w:val="0"/>
      <w:marTop w:val="0"/>
      <w:marBottom w:val="0"/>
      <w:divBdr>
        <w:top w:val="none" w:sz="0" w:space="0" w:color="auto"/>
        <w:left w:val="none" w:sz="0" w:space="0" w:color="auto"/>
        <w:bottom w:val="none" w:sz="0" w:space="0" w:color="auto"/>
        <w:right w:val="none" w:sz="0" w:space="0" w:color="auto"/>
      </w:divBdr>
    </w:div>
    <w:div w:id="1932204290">
      <w:bodyDiv w:val="1"/>
      <w:marLeft w:val="0"/>
      <w:marRight w:val="0"/>
      <w:marTop w:val="0"/>
      <w:marBottom w:val="0"/>
      <w:divBdr>
        <w:top w:val="none" w:sz="0" w:space="0" w:color="auto"/>
        <w:left w:val="none" w:sz="0" w:space="0" w:color="auto"/>
        <w:bottom w:val="none" w:sz="0" w:space="0" w:color="auto"/>
        <w:right w:val="none" w:sz="0" w:space="0" w:color="auto"/>
      </w:divBdr>
    </w:div>
    <w:div w:id="1997877584">
      <w:bodyDiv w:val="1"/>
      <w:marLeft w:val="0"/>
      <w:marRight w:val="0"/>
      <w:marTop w:val="0"/>
      <w:marBottom w:val="0"/>
      <w:divBdr>
        <w:top w:val="none" w:sz="0" w:space="0" w:color="auto"/>
        <w:left w:val="none" w:sz="0" w:space="0" w:color="auto"/>
        <w:bottom w:val="none" w:sz="0" w:space="0" w:color="auto"/>
        <w:right w:val="none" w:sz="0" w:space="0" w:color="auto"/>
      </w:divBdr>
    </w:div>
    <w:div w:id="2053964535">
      <w:bodyDiv w:val="1"/>
      <w:marLeft w:val="0"/>
      <w:marRight w:val="0"/>
      <w:marTop w:val="0"/>
      <w:marBottom w:val="0"/>
      <w:divBdr>
        <w:top w:val="none" w:sz="0" w:space="0" w:color="auto"/>
        <w:left w:val="none" w:sz="0" w:space="0" w:color="auto"/>
        <w:bottom w:val="none" w:sz="0" w:space="0" w:color="auto"/>
        <w:right w:val="none" w:sz="0" w:space="0" w:color="auto"/>
      </w:divBdr>
    </w:div>
    <w:div w:id="2082408147">
      <w:bodyDiv w:val="1"/>
      <w:marLeft w:val="0"/>
      <w:marRight w:val="0"/>
      <w:marTop w:val="0"/>
      <w:marBottom w:val="0"/>
      <w:divBdr>
        <w:top w:val="none" w:sz="0" w:space="0" w:color="auto"/>
        <w:left w:val="none" w:sz="0" w:space="0" w:color="auto"/>
        <w:bottom w:val="none" w:sz="0" w:space="0" w:color="auto"/>
        <w:right w:val="none" w:sz="0" w:space="0" w:color="auto"/>
      </w:divBdr>
    </w:div>
    <w:div w:id="2104109244">
      <w:bodyDiv w:val="1"/>
      <w:marLeft w:val="0"/>
      <w:marRight w:val="0"/>
      <w:marTop w:val="0"/>
      <w:marBottom w:val="0"/>
      <w:divBdr>
        <w:top w:val="none" w:sz="0" w:space="0" w:color="auto"/>
        <w:left w:val="none" w:sz="0" w:space="0" w:color="auto"/>
        <w:bottom w:val="none" w:sz="0" w:space="0" w:color="auto"/>
        <w:right w:val="none" w:sz="0" w:space="0" w:color="auto"/>
      </w:divBdr>
    </w:div>
    <w:div w:id="21402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05.ssdbm.org/" TargetMode="External"/><Relationship Id="rId13" Type="http://schemas.openxmlformats.org/officeDocument/2006/relationships/hyperlink" Target="http://databits.lternet.edu/spring-2013/integrating-open-source-data-turbine-gce-data-toolbox-matla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rcid.org/0000-0002-9091-6543" TargetMode="External"/><Relationship Id="rId12" Type="http://schemas.openxmlformats.org/officeDocument/2006/relationships/hyperlink" Target="http://databits.lternet.edu/spring-2013/sensor-networks-training-conducted-l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34/dsj-2018-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bits.lternet.edu/spring-2010/drupal-developments-lter-network" TargetMode="External"/><Relationship Id="rId5" Type="http://schemas.openxmlformats.org/officeDocument/2006/relationships/footnotes" Target="footnotes.xml"/><Relationship Id="rId15" Type="http://schemas.openxmlformats.org/officeDocument/2006/relationships/hyperlink" Target="https://lternet.edu/wp-content/uploads/2018/03/2018DatabitsSpringIssue-web.pdf" TargetMode="External"/><Relationship Id="rId10" Type="http://schemas.openxmlformats.org/officeDocument/2006/relationships/hyperlink" Target="http://databits.lternet.edu/index.php/databits/article/viewFile/11/6" TargetMode="External"/><Relationship Id="rId4" Type="http://schemas.openxmlformats.org/officeDocument/2006/relationships/webSettings" Target="webSettings.xml"/><Relationship Id="rId9" Type="http://schemas.openxmlformats.org/officeDocument/2006/relationships/hyperlink" Target="http://intranet.lternet.edu/archives/documents/Newsletters/DataBits/07spring/" TargetMode="External"/><Relationship Id="rId14" Type="http://schemas.openxmlformats.org/officeDocument/2006/relationships/hyperlink" Target="http://databits.lternet.edu/fall-2013/opening-data-vault-drupal-ecological-information-manag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vita</vt:lpstr>
    </vt:vector>
  </TitlesOfParts>
  <Company>Arizona State University</Company>
  <LinksUpToDate>false</LinksUpToDate>
  <CharactersWithSpaces>28637</CharactersWithSpaces>
  <SharedDoc>false</SharedDoc>
  <HLinks>
    <vt:vector size="42" baseType="variant">
      <vt:variant>
        <vt:i4>327752</vt:i4>
      </vt:variant>
      <vt:variant>
        <vt:i4>18</vt:i4>
      </vt:variant>
      <vt:variant>
        <vt:i4>0</vt:i4>
      </vt:variant>
      <vt:variant>
        <vt:i4>5</vt:i4>
      </vt:variant>
      <vt:variant>
        <vt:lpwstr>http://databits.lternet.edu/fall-2013/opening-data-vault-drupal-ecological-information-management-system</vt:lpwstr>
      </vt:variant>
      <vt:variant>
        <vt:lpwstr/>
      </vt:variant>
      <vt:variant>
        <vt:i4>5505093</vt:i4>
      </vt:variant>
      <vt:variant>
        <vt:i4>15</vt:i4>
      </vt:variant>
      <vt:variant>
        <vt:i4>0</vt:i4>
      </vt:variant>
      <vt:variant>
        <vt:i4>5</vt:i4>
      </vt:variant>
      <vt:variant>
        <vt:lpwstr>http://databits.lternet.edu/spring-2013/integrating-open-source-data-turbine-gce-data-toolbox-matlab</vt:lpwstr>
      </vt:variant>
      <vt:variant>
        <vt:lpwstr/>
      </vt:variant>
      <vt:variant>
        <vt:i4>1245268</vt:i4>
      </vt:variant>
      <vt:variant>
        <vt:i4>12</vt:i4>
      </vt:variant>
      <vt:variant>
        <vt:i4>0</vt:i4>
      </vt:variant>
      <vt:variant>
        <vt:i4>5</vt:i4>
      </vt:variant>
      <vt:variant>
        <vt:lpwstr>http://databits.lternet.edu/spring-2010/drupal-developments-lter-network</vt:lpwstr>
      </vt:variant>
      <vt:variant>
        <vt:lpwstr/>
      </vt:variant>
      <vt:variant>
        <vt:i4>4194372</vt:i4>
      </vt:variant>
      <vt:variant>
        <vt:i4>9</vt:i4>
      </vt:variant>
      <vt:variant>
        <vt:i4>0</vt:i4>
      </vt:variant>
      <vt:variant>
        <vt:i4>5</vt:i4>
      </vt:variant>
      <vt:variant>
        <vt:lpwstr>http://www.bepress.com/ijb/vol6/iss1/27/</vt:lpwstr>
      </vt:variant>
      <vt:variant>
        <vt:lpwstr/>
      </vt:variant>
      <vt:variant>
        <vt:i4>6225944</vt:i4>
      </vt:variant>
      <vt:variant>
        <vt:i4>6</vt:i4>
      </vt:variant>
      <vt:variant>
        <vt:i4>0</vt:i4>
      </vt:variant>
      <vt:variant>
        <vt:i4>5</vt:i4>
      </vt:variant>
      <vt:variant>
        <vt:lpwstr>http://databits.lternet.edu/index.php/databits/article/viewFile/11/6</vt:lpwstr>
      </vt:variant>
      <vt:variant>
        <vt:lpwstr/>
      </vt:variant>
      <vt:variant>
        <vt:i4>7012391</vt:i4>
      </vt:variant>
      <vt:variant>
        <vt:i4>3</vt:i4>
      </vt:variant>
      <vt:variant>
        <vt:i4>0</vt:i4>
      </vt:variant>
      <vt:variant>
        <vt:i4>5</vt:i4>
      </vt:variant>
      <vt:variant>
        <vt:lpwstr>http://intranet.lternet.edu/archives/documents/Newsletters/DataBits/07spring/</vt:lpwstr>
      </vt:variant>
      <vt:variant>
        <vt:lpwstr>1nb</vt:lpwstr>
      </vt:variant>
      <vt:variant>
        <vt:i4>6619262</vt:i4>
      </vt:variant>
      <vt:variant>
        <vt:i4>0</vt:i4>
      </vt:variant>
      <vt:variant>
        <vt:i4>0</vt:i4>
      </vt:variant>
      <vt:variant>
        <vt:i4>5</vt:i4>
      </vt:variant>
      <vt:variant>
        <vt:lpwstr>http://2005.ssdbm.org/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Dr. T.H. Nash III</dc:creator>
  <cp:lastModifiedBy>Corinna Gries</cp:lastModifiedBy>
  <cp:revision>4</cp:revision>
  <cp:lastPrinted>1996-02-12T20:27:00Z</cp:lastPrinted>
  <dcterms:created xsi:type="dcterms:W3CDTF">2019-10-16T00:20:00Z</dcterms:created>
  <dcterms:modified xsi:type="dcterms:W3CDTF">2019-10-16T00:23:00Z</dcterms:modified>
</cp:coreProperties>
</file>